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537743126"/>
        <w:docPartObj>
          <w:docPartGallery w:val="Cover Pages"/>
          <w:docPartUnique/>
        </w:docPartObj>
      </w:sdtPr>
      <w:sdtEndPr>
        <w:rPr>
          <w:rFonts w:eastAsiaTheme="minorHAnsi"/>
          <w:color w:val="auto"/>
          <w:kern w:val="2"/>
          <w:lang w:eastAsia="en-US"/>
          <w14:ligatures w14:val="standardContextual"/>
        </w:rPr>
      </w:sdtEndPr>
      <w:sdtContent>
        <w:p w14:paraId="6BDDE5AA" w14:textId="3C06E7DC" w:rsidR="0030053D" w:rsidRPr="005D30D7" w:rsidRDefault="0030053D">
          <w:pPr>
            <w:pStyle w:val="Sansinterligne"/>
            <w:spacing w:before="1540" w:after="240"/>
            <w:jc w:val="center"/>
            <w:rPr>
              <w:rFonts w:ascii="Century Gothic" w:hAnsi="Century Gothic"/>
              <w:color w:val="4472C4" w:themeColor="accent1"/>
            </w:rPr>
          </w:pPr>
          <w:r>
            <w:rPr>
              <w:noProof/>
              <w:color w:val="4472C4" w:themeColor="accent1"/>
            </w:rPr>
            <w:drawing>
              <wp:inline distT="0" distB="0" distL="0" distR="0" wp14:anchorId="523E499C" wp14:editId="3A9AD624">
                <wp:extent cx="1417320" cy="750898"/>
                <wp:effectExtent l="0" t="0" r="0" b="0"/>
                <wp:docPr id="1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3AC09010" w14:textId="4B264969" w:rsidR="0030053D" w:rsidRDefault="0030053D">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6"/>
              <w:szCs w:val="56"/>
            </w:rPr>
          </w:pPr>
          <w:sdt>
            <w:sdtPr>
              <w:rPr>
                <w:rFonts w:asciiTheme="majorHAnsi" w:eastAsiaTheme="majorEastAsia" w:hAnsiTheme="majorHAnsi" w:cstheme="majorBidi"/>
                <w:caps/>
                <w:color w:val="4472C4" w:themeColor="accent1"/>
                <w:sz w:val="56"/>
                <w:szCs w:val="56"/>
              </w:rPr>
              <w:alias w:val="Titre"/>
              <w:tag w:val=""/>
              <w:id w:val="1735040861"/>
              <w:placeholder>
                <w:docPart w:val="DCE715A452DC462A8EE594FF2F68A006"/>
              </w:placeholder>
              <w:dataBinding w:prefixMappings="xmlns:ns0='http://purl.org/dc/elements/1.1/' xmlns:ns1='http://schemas.openxmlformats.org/package/2006/metadata/core-properties' " w:xpath="/ns1:coreProperties[1]/ns0:title[1]" w:storeItemID="{6C3C8BC8-F283-45AE-878A-BAB7291924A1}"/>
              <w:text/>
            </w:sdtPr>
            <w:sdtContent>
              <w:r w:rsidRPr="0030053D">
                <w:rPr>
                  <w:rFonts w:asciiTheme="majorHAnsi" w:eastAsiaTheme="majorEastAsia" w:hAnsiTheme="majorHAnsi" w:cstheme="majorBidi"/>
                  <w:caps/>
                  <w:color w:val="4472C4" w:themeColor="accent1"/>
                  <w:sz w:val="56"/>
                  <w:szCs w:val="56"/>
                </w:rPr>
                <w:t>document de concours</w:t>
              </w:r>
            </w:sdtContent>
          </w:sdt>
          <w:r>
            <w:rPr>
              <w:rFonts w:asciiTheme="majorHAnsi" w:eastAsiaTheme="majorEastAsia" w:hAnsiTheme="majorHAnsi" w:cstheme="majorBidi"/>
              <w:caps/>
              <w:color w:val="4472C4" w:themeColor="accent1"/>
              <w:sz w:val="56"/>
              <w:szCs w:val="56"/>
            </w:rPr>
            <w:t xml:space="preserve"> </w:t>
          </w:r>
        </w:p>
        <w:p w14:paraId="6F4DBFB7" w14:textId="373792E4" w:rsidR="0030053D" w:rsidRPr="007F5083" w:rsidRDefault="007F5083">
          <w:pPr>
            <w:pStyle w:val="Sansinterligne"/>
            <w:pBdr>
              <w:top w:val="single" w:sz="6" w:space="6" w:color="4472C4" w:themeColor="accent1"/>
              <w:bottom w:val="single" w:sz="6" w:space="6" w:color="4472C4" w:themeColor="accent1"/>
            </w:pBdr>
            <w:spacing w:after="240"/>
            <w:jc w:val="center"/>
            <w:rPr>
              <w:rStyle w:val="Rfrenceintense"/>
              <w:sz w:val="40"/>
              <w:szCs w:val="40"/>
            </w:rPr>
          </w:pPr>
          <w:r w:rsidRPr="007F5083">
            <w:rPr>
              <w:rStyle w:val="Rfrenceintense"/>
              <w:sz w:val="40"/>
              <w:szCs w:val="40"/>
            </w:rPr>
            <w:t>révolution</w:t>
          </w:r>
          <w:r w:rsidR="0030053D" w:rsidRPr="007F5083">
            <w:rPr>
              <w:rStyle w:val="Rfrenceintense"/>
              <w:sz w:val="40"/>
              <w:szCs w:val="40"/>
            </w:rPr>
            <w:t xml:space="preserve"> bois &amp; design : innovation dans la </w:t>
          </w:r>
          <w:r w:rsidRPr="007F5083">
            <w:rPr>
              <w:rStyle w:val="Rfrenceintense"/>
              <w:sz w:val="40"/>
              <w:szCs w:val="40"/>
            </w:rPr>
            <w:t>traçabilité</w:t>
          </w:r>
          <w:r w:rsidR="0030053D" w:rsidRPr="007F5083">
            <w:rPr>
              <w:rStyle w:val="Rfrenceintense"/>
              <w:sz w:val="40"/>
              <w:szCs w:val="40"/>
            </w:rPr>
            <w:t xml:space="preserve"> du bois pour une production de meubles durable et respectueuse du climat</w:t>
          </w:r>
        </w:p>
        <w:p w14:paraId="08637F79" w14:textId="3230A5C2" w:rsidR="0030053D" w:rsidRPr="007F5083" w:rsidRDefault="0030053D">
          <w:pPr>
            <w:pStyle w:val="Sansinterligne"/>
            <w:jc w:val="center"/>
            <w:rPr>
              <w:color w:val="4472C4" w:themeColor="accent1"/>
              <w:sz w:val="32"/>
              <w:szCs w:val="32"/>
            </w:rPr>
          </w:pPr>
        </w:p>
        <w:p w14:paraId="7AF133A8" w14:textId="18A34D41" w:rsidR="0030053D" w:rsidRPr="007F5083" w:rsidRDefault="0030053D" w:rsidP="0030053D">
          <w:pPr>
            <w:pStyle w:val="Sansinterligne"/>
            <w:jc w:val="center"/>
            <w:rPr>
              <w:rStyle w:val="Accentuation"/>
              <w:sz w:val="24"/>
              <w:szCs w:val="24"/>
            </w:rPr>
          </w:pPr>
          <w:r w:rsidRPr="007F5083">
            <w:rPr>
              <w:color w:val="4472C4" w:themeColor="accent1"/>
              <w:sz w:val="32"/>
              <w:szCs w:val="32"/>
            </w:rPr>
            <w:t xml:space="preserve"> </w:t>
          </w:r>
          <w:sdt>
            <w:sdtPr>
              <w:rPr>
                <w:rStyle w:val="Accentuation"/>
                <w:sz w:val="24"/>
                <w:szCs w:val="24"/>
              </w:rPr>
              <w:alias w:val="Sous-titre"/>
              <w:tag w:val=""/>
              <w:id w:val="328029620"/>
              <w:placeholder>
                <w:docPart w:val="7236FB4315B94E909E6EAE7154063199"/>
              </w:placeholder>
              <w:dataBinding w:prefixMappings="xmlns:ns0='http://purl.org/dc/elements/1.1/' xmlns:ns1='http://schemas.openxmlformats.org/package/2006/metadata/core-properties' " w:xpath="/ns1:coreProperties[1]/ns0:subject[1]" w:storeItemID="{6C3C8BC8-F283-45AE-878A-BAB7291924A1}"/>
              <w:text/>
            </w:sdtPr>
            <w:sdtContent>
              <w:r w:rsidR="007F5083" w:rsidRPr="007F5083">
                <w:rPr>
                  <w:rStyle w:val="Accentuation"/>
                  <w:sz w:val="24"/>
                  <w:szCs w:val="24"/>
                </w:rPr>
                <w:t xml:space="preserve">L’Alliance de la Technologie et de la Gestion Forestière Responsable pour une Industrie du meuble Ecologique </w:t>
              </w:r>
            </w:sdtContent>
          </w:sdt>
        </w:p>
        <w:p w14:paraId="6C1DE746" w14:textId="1439BEF6" w:rsidR="0030053D" w:rsidRDefault="0030053D">
          <w:pPr>
            <w:pStyle w:val="Sansinterligne"/>
            <w:spacing w:before="480"/>
            <w:jc w:val="center"/>
            <w:rPr>
              <w:color w:val="4472C4" w:themeColor="accent1"/>
            </w:rPr>
          </w:pPr>
          <w:r>
            <w:rPr>
              <w:noProof/>
              <w:color w:val="4472C4" w:themeColor="accent1"/>
            </w:rPr>
            <w:drawing>
              <wp:inline distT="0" distB="0" distL="0" distR="0" wp14:anchorId="41D0EE65" wp14:editId="1C642B8E">
                <wp:extent cx="758952" cy="478932"/>
                <wp:effectExtent l="0" t="0" r="3175" b="0"/>
                <wp:docPr id="14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9A8F234" w14:textId="1A1B571B" w:rsidR="00A82BB8" w:rsidRPr="00E363F9" w:rsidRDefault="008E16DC">
          <w:r w:rsidRPr="007F5083">
            <w:rPr>
              <w:noProof/>
              <w:color w:val="4472C4" w:themeColor="accent1"/>
              <w:sz w:val="24"/>
              <w:szCs w:val="24"/>
            </w:rPr>
            <mc:AlternateContent>
              <mc:Choice Requires="wps">
                <w:drawing>
                  <wp:anchor distT="0" distB="0" distL="114300" distR="114300" simplePos="0" relativeHeight="251659264" behindDoc="0" locked="0" layoutInCell="1" allowOverlap="1" wp14:anchorId="6115EF34" wp14:editId="419675C2">
                    <wp:simplePos x="0" y="0"/>
                    <wp:positionH relativeFrom="margin">
                      <wp:align>right</wp:align>
                    </wp:positionH>
                    <wp:positionV relativeFrom="page">
                      <wp:posOffset>8927750</wp:posOffset>
                    </wp:positionV>
                    <wp:extent cx="6638400" cy="860360"/>
                    <wp:effectExtent l="0" t="0" r="10160" b="0"/>
                    <wp:wrapNone/>
                    <wp:docPr id="142" name="Zone de texte 44"/>
                    <wp:cNvGraphicFramePr/>
                    <a:graphic xmlns:a="http://schemas.openxmlformats.org/drawingml/2006/main">
                      <a:graphicData uri="http://schemas.microsoft.com/office/word/2010/wordprocessingShape">
                        <wps:wsp>
                          <wps:cNvSpPr txBox="1"/>
                          <wps:spPr>
                            <a:xfrm>
                              <a:off x="0" y="0"/>
                              <a:ext cx="6638400" cy="86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e "/>
                                  <w:tag w:val=""/>
                                  <w:id w:val="197127006"/>
                                  <w:dataBinding w:prefixMappings="xmlns:ns0='http://schemas.microsoft.com/office/2006/coverPageProps' " w:xpath="/ns0:CoverPageProperties[1]/ns0:PublishDate[1]" w:storeItemID="{55AF091B-3C7A-41E3-B477-F2FDAA23CFDA}"/>
                                  <w:date w:fullDate="2024-01-01T00:00:00Z">
                                    <w:dateFormat w:val="dd MMMM yyyy"/>
                                    <w:lid w:val="fr-FR"/>
                                    <w:storeMappedDataAs w:val="dateTime"/>
                                    <w:calendar w:val="gregorian"/>
                                  </w:date>
                                </w:sdtPr>
                                <w:sdtContent>
                                  <w:p w14:paraId="4CEE3C62" w14:textId="58EA1A55" w:rsidR="0030053D" w:rsidRPr="007F5083" w:rsidRDefault="007A18FB" w:rsidP="008E16DC">
                                    <w:pPr>
                                      <w:pStyle w:val="Sansinterligne"/>
                                      <w:spacing w:after="40"/>
                                      <w:jc w:val="right"/>
                                    </w:pPr>
                                    <w:r>
                                      <w:t>01 janvier 2024</w:t>
                                    </w:r>
                                  </w:p>
                                </w:sdtContent>
                              </w:sdt>
                              <w:p w14:paraId="6A8F61BA" w14:textId="356692D6" w:rsidR="0030053D" w:rsidRPr="007F5083" w:rsidRDefault="0030053D" w:rsidP="008E16DC">
                                <w:pPr>
                                  <w:jc w:val="right"/>
                                  <w:rPr>
                                    <w:rStyle w:val="Rfrencelgre"/>
                                  </w:rPr>
                                </w:pPr>
                                <w:sdt>
                                  <w:sdtPr>
                                    <w:rPr>
                                      <w:rStyle w:val="Rfrencelgre"/>
                                      <w:sz w:val="28"/>
                                      <w:szCs w:val="28"/>
                                    </w:rPr>
                                    <w:alias w:val="Société"/>
                                    <w:tag w:val=""/>
                                    <w:id w:val="1390145197"/>
                                    <w:dataBinding w:prefixMappings="xmlns:ns0='http://schemas.openxmlformats.org/officeDocument/2006/extended-properties' " w:xpath="/ns0:Properties[1]/ns0:Company[1]" w:storeItemID="{6668398D-A668-4E3E-A5EB-62B293D839F1}"/>
                                    <w:text/>
                                  </w:sdtPr>
                                  <w:sdtContent>
                                    <w:r w:rsidR="007F5083" w:rsidRPr="008E16DC">
                                      <w:rPr>
                                        <w:rStyle w:val="Rfrencelgre"/>
                                        <w:sz w:val="28"/>
                                        <w:szCs w:val="28"/>
                                      </w:rPr>
                                      <w:t>Institut supérieur de bâtiment et du design ayin’a</w:t>
                                    </w:r>
                                    <w:r w:rsidR="008E16DC" w:rsidRPr="008E16DC">
                                      <w:rPr>
                                        <w:rStyle w:val="Rfrencelgre"/>
                                        <w:sz w:val="28"/>
                                        <w:szCs w:val="28"/>
                                      </w:rPr>
                                      <w:t xml:space="preserve"> : ISBA </w:t>
                                    </w:r>
                                  </w:sdtContent>
                                </w:sdt>
                              </w:p>
                              <w:p w14:paraId="19A50C84" w14:textId="127CE025" w:rsidR="0030053D" w:rsidRDefault="0030053D" w:rsidP="008E16DC">
                                <w:pPr>
                                  <w:jc w:val="right"/>
                                </w:pPr>
                                <w:sdt>
                                  <w:sdtPr>
                                    <w:alias w:val="Adresse"/>
                                    <w:tag w:val=""/>
                                    <w:id w:val="-726379553"/>
                                    <w:dataBinding w:prefixMappings="xmlns:ns0='http://schemas.microsoft.com/office/2006/coverPageProps' " w:xpath="/ns0:CoverPageProperties[1]/ns0:CompanyAddress[1]" w:storeItemID="{55AF091B-3C7A-41E3-B477-F2FDAA23CFDA}"/>
                                    <w:text/>
                                  </w:sdtPr>
                                  <w:sdtContent>
                                    <w:r w:rsidR="007F5083">
                                      <w:t>Lomé TOGO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5EF34" id="_x0000_t202" coordsize="21600,21600" o:spt="202" path="m,l,21600r21600,l21600,xe">
                    <v:stroke joinstyle="miter"/>
                    <v:path gradientshapeok="t" o:connecttype="rect"/>
                  </v:shapetype>
                  <v:shape id="Zone de texte 44" o:spid="_x0000_s1026" type="#_x0000_t202" style="position:absolute;margin-left:471.5pt;margin-top:702.95pt;width:522.7pt;height:6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" filled="f" stroked="f" strokeweight=".5pt">
                    <v:textbox inset="0,0,0,0">
                      <w:txbxContent>
                        <w:sdt>
                          <w:sdtPr>
                            <w:alias w:val="Date "/>
                            <w:tag w:val=""/>
                            <w:id w:val="197127006"/>
                            <w:dataBinding w:prefixMappings="xmlns:ns0='http://schemas.microsoft.com/office/2006/coverPageProps' " w:xpath="/ns0:CoverPageProperties[1]/ns0:PublishDate[1]" w:storeItemID="{55AF091B-3C7A-41E3-B477-F2FDAA23CFDA}"/>
                            <w:date w:fullDate="2024-01-01T00:00:00Z">
                              <w:dateFormat w:val="dd MMMM yyyy"/>
                              <w:lid w:val="fr-FR"/>
                              <w:storeMappedDataAs w:val="dateTime"/>
                              <w:calendar w:val="gregorian"/>
                            </w:date>
                          </w:sdtPr>
                          <w:sdtContent>
                            <w:p w14:paraId="4CEE3C62" w14:textId="58EA1A55" w:rsidR="0030053D" w:rsidRPr="007F5083" w:rsidRDefault="007A18FB" w:rsidP="008E16DC">
                              <w:pPr>
                                <w:pStyle w:val="Sansinterligne"/>
                                <w:spacing w:after="40"/>
                                <w:jc w:val="right"/>
                              </w:pPr>
                              <w:r>
                                <w:t>01 janvier 2024</w:t>
                              </w:r>
                            </w:p>
                          </w:sdtContent>
                        </w:sdt>
                        <w:p w14:paraId="6A8F61BA" w14:textId="356692D6" w:rsidR="0030053D" w:rsidRPr="007F5083" w:rsidRDefault="0030053D" w:rsidP="008E16DC">
                          <w:pPr>
                            <w:jc w:val="right"/>
                            <w:rPr>
                              <w:rStyle w:val="Rfrencelgre"/>
                            </w:rPr>
                          </w:pPr>
                          <w:sdt>
                            <w:sdtPr>
                              <w:rPr>
                                <w:rStyle w:val="Rfrencelgre"/>
                                <w:sz w:val="28"/>
                                <w:szCs w:val="28"/>
                              </w:rPr>
                              <w:alias w:val="Société"/>
                              <w:tag w:val=""/>
                              <w:id w:val="1390145197"/>
                              <w:dataBinding w:prefixMappings="xmlns:ns0='http://schemas.openxmlformats.org/officeDocument/2006/extended-properties' " w:xpath="/ns0:Properties[1]/ns0:Company[1]" w:storeItemID="{6668398D-A668-4E3E-A5EB-62B293D839F1}"/>
                              <w:text/>
                            </w:sdtPr>
                            <w:sdtContent>
                              <w:r w:rsidR="007F5083" w:rsidRPr="008E16DC">
                                <w:rPr>
                                  <w:rStyle w:val="Rfrencelgre"/>
                                  <w:sz w:val="28"/>
                                  <w:szCs w:val="28"/>
                                </w:rPr>
                                <w:t>Institut supérieur de bâtiment et du design ayin’a</w:t>
                              </w:r>
                              <w:r w:rsidR="008E16DC" w:rsidRPr="008E16DC">
                                <w:rPr>
                                  <w:rStyle w:val="Rfrencelgre"/>
                                  <w:sz w:val="28"/>
                                  <w:szCs w:val="28"/>
                                </w:rPr>
                                <w:t xml:space="preserve"> : ISBA </w:t>
                              </w:r>
                            </w:sdtContent>
                          </w:sdt>
                        </w:p>
                        <w:p w14:paraId="19A50C84" w14:textId="127CE025" w:rsidR="0030053D" w:rsidRDefault="0030053D" w:rsidP="008E16DC">
                          <w:pPr>
                            <w:jc w:val="right"/>
                          </w:pPr>
                          <w:sdt>
                            <w:sdtPr>
                              <w:alias w:val="Adresse"/>
                              <w:tag w:val=""/>
                              <w:id w:val="-726379553"/>
                              <w:dataBinding w:prefixMappings="xmlns:ns0='http://schemas.microsoft.com/office/2006/coverPageProps' " w:xpath="/ns0:CoverPageProperties[1]/ns0:CompanyAddress[1]" w:storeItemID="{55AF091B-3C7A-41E3-B477-F2FDAA23CFDA}"/>
                              <w:text/>
                            </w:sdtPr>
                            <w:sdtContent>
                              <w:r w:rsidR="007F5083">
                                <w:t>Lomé TOGO</w:t>
                              </w:r>
                            </w:sdtContent>
                          </w:sdt>
                        </w:p>
                      </w:txbxContent>
                    </v:textbox>
                    <w10:wrap anchorx="margin" anchory="page"/>
                  </v:shape>
                </w:pict>
              </mc:Fallback>
            </mc:AlternateContent>
          </w:r>
          <w:r w:rsidR="0030053D">
            <w:br w:type="page"/>
          </w:r>
        </w:p>
      </w:sdtContent>
    </w:sdt>
    <w:p w14:paraId="10B2E690" w14:textId="15C9C002" w:rsidR="00A82BB8" w:rsidRPr="00A82BB8" w:rsidRDefault="004B2A30">
      <w:pPr>
        <w:rPr>
          <w:sz w:val="36"/>
          <w:szCs w:val="36"/>
        </w:rPr>
      </w:pPr>
      <w:r w:rsidRPr="00A82BB8">
        <w:rPr>
          <w:b/>
          <w:bCs/>
          <w:sz w:val="36"/>
          <w:szCs w:val="36"/>
          <w:u w:val="single"/>
        </w:rPr>
        <w:lastRenderedPageBreak/>
        <w:t>Thème :</w:t>
      </w:r>
      <w:r w:rsidR="00CA4697" w:rsidRPr="00A82BB8">
        <w:rPr>
          <w:b/>
          <w:bCs/>
          <w:sz w:val="36"/>
          <w:szCs w:val="36"/>
        </w:rPr>
        <w:t xml:space="preserve"> </w:t>
      </w:r>
      <w:r w:rsidRPr="00A82BB8">
        <w:rPr>
          <w:b/>
          <w:bCs/>
          <w:sz w:val="36"/>
          <w:szCs w:val="36"/>
        </w:rPr>
        <w:t xml:space="preserve">Innovation dans la </w:t>
      </w:r>
      <w:r w:rsidR="00CA4697" w:rsidRPr="00A82BB8">
        <w:rPr>
          <w:b/>
          <w:bCs/>
          <w:sz w:val="36"/>
          <w:szCs w:val="36"/>
        </w:rPr>
        <w:t>traçabilité</w:t>
      </w:r>
      <w:r w:rsidRPr="00A82BB8">
        <w:rPr>
          <w:b/>
          <w:bCs/>
          <w:sz w:val="36"/>
          <w:szCs w:val="36"/>
        </w:rPr>
        <w:t xml:space="preserve"> du bois pour une production de meubles durable et respectueux du climat.</w:t>
      </w:r>
      <w:r w:rsidR="00CA4697" w:rsidRPr="00A82BB8">
        <w:rPr>
          <w:b/>
          <w:bCs/>
          <w:sz w:val="36"/>
          <w:szCs w:val="36"/>
        </w:rPr>
        <w:t xml:space="preserve"> </w:t>
      </w:r>
    </w:p>
    <w:p w14:paraId="574539DD" w14:textId="77777777" w:rsidR="00A82BB8" w:rsidRPr="00A82BB8" w:rsidRDefault="00A82BB8">
      <w:pPr>
        <w:rPr>
          <w:sz w:val="28"/>
          <w:szCs w:val="28"/>
        </w:rPr>
      </w:pPr>
    </w:p>
    <w:p w14:paraId="0C4B74E6" w14:textId="77777777" w:rsidR="00023AF5" w:rsidRPr="002B68BB" w:rsidRDefault="00023AF5" w:rsidP="00023AF5">
      <w:pPr>
        <w:rPr>
          <w:b/>
          <w:bCs/>
          <w:sz w:val="32"/>
          <w:szCs w:val="32"/>
        </w:rPr>
      </w:pPr>
      <w:r w:rsidRPr="002B68BB">
        <w:rPr>
          <w:b/>
          <w:bCs/>
          <w:sz w:val="32"/>
          <w:szCs w:val="32"/>
        </w:rPr>
        <w:t>Résumé Exécutif</w:t>
      </w:r>
    </w:p>
    <w:p w14:paraId="45D056E6" w14:textId="77777777" w:rsidR="00023AF5" w:rsidRPr="00023AF5" w:rsidRDefault="00023AF5" w:rsidP="00023AF5">
      <w:pPr>
        <w:rPr>
          <w:sz w:val="28"/>
          <w:szCs w:val="28"/>
        </w:rPr>
      </w:pPr>
    </w:p>
    <w:p w14:paraId="4A94F0AD" w14:textId="15E6AF36" w:rsidR="00023AF5" w:rsidRPr="00023AF5" w:rsidRDefault="00023AF5" w:rsidP="00023AF5">
      <w:pPr>
        <w:rPr>
          <w:b/>
          <w:bCs/>
          <w:sz w:val="28"/>
          <w:szCs w:val="28"/>
          <w:u w:val="single"/>
        </w:rPr>
      </w:pPr>
      <w:r w:rsidRPr="00023AF5">
        <w:rPr>
          <w:b/>
          <w:bCs/>
          <w:sz w:val="28"/>
          <w:szCs w:val="28"/>
          <w:u w:val="single"/>
        </w:rPr>
        <w:t>Introduction :</w:t>
      </w:r>
    </w:p>
    <w:p w14:paraId="68BB82C8" w14:textId="77777777" w:rsidR="00023AF5" w:rsidRDefault="00023AF5" w:rsidP="00023AF5">
      <w:pPr>
        <w:rPr>
          <w:sz w:val="28"/>
          <w:szCs w:val="28"/>
        </w:rPr>
      </w:pPr>
      <w:r w:rsidRPr="00023AF5">
        <w:rPr>
          <w:sz w:val="28"/>
          <w:szCs w:val="28"/>
        </w:rPr>
        <w:t>Le projet "Innovation Bois Éco-Design" émerge en réponse aux défis pressants de la déforestation et de l'impact environnemental de l'industrie du meuble. Notre initiative vise à repenser la production de meubles en intégrant des technologies innovantes de traçabilité du bois, tout en mettant l'accent sur un design durable et esthétiquement innovant.</w:t>
      </w:r>
    </w:p>
    <w:p w14:paraId="00ECE932" w14:textId="77777777" w:rsidR="00023AF5" w:rsidRDefault="00023AF5" w:rsidP="00023AF5">
      <w:pPr>
        <w:rPr>
          <w:sz w:val="28"/>
          <w:szCs w:val="28"/>
        </w:rPr>
      </w:pPr>
    </w:p>
    <w:p w14:paraId="6AA07096" w14:textId="1B320376" w:rsidR="00023AF5" w:rsidRPr="00023AF5" w:rsidRDefault="00023AF5" w:rsidP="00023AF5">
      <w:pPr>
        <w:rPr>
          <w:b/>
          <w:bCs/>
          <w:sz w:val="28"/>
          <w:szCs w:val="28"/>
          <w:u w:val="single"/>
        </w:rPr>
      </w:pPr>
      <w:r w:rsidRPr="00023AF5">
        <w:rPr>
          <w:b/>
          <w:bCs/>
          <w:sz w:val="28"/>
          <w:szCs w:val="28"/>
          <w:u w:val="single"/>
        </w:rPr>
        <w:t>Objectifs Principaux :</w:t>
      </w:r>
    </w:p>
    <w:p w14:paraId="543386ED" w14:textId="77777777" w:rsidR="00E363F9" w:rsidRDefault="00023AF5" w:rsidP="00023AF5">
      <w:pPr>
        <w:rPr>
          <w:sz w:val="28"/>
          <w:szCs w:val="28"/>
        </w:rPr>
      </w:pPr>
      <w:r w:rsidRPr="002B68BB">
        <w:rPr>
          <w:sz w:val="28"/>
          <w:szCs w:val="28"/>
          <w:u w:val="single"/>
        </w:rPr>
        <w:t>Développement de Technologies de Traçabilité Avancées :</w:t>
      </w:r>
      <w:r w:rsidRPr="00023AF5">
        <w:rPr>
          <w:sz w:val="28"/>
          <w:szCs w:val="28"/>
        </w:rPr>
        <w:t xml:space="preserve"> Notre objectif central est de créer des solutions technologiques novatrices, pour garantir une traçabilité inégalée de l'origine du bois à la conception finale des meubles.</w:t>
      </w:r>
    </w:p>
    <w:p w14:paraId="1C408981" w14:textId="57CC1CB8" w:rsidR="00023AF5" w:rsidRDefault="00023AF5" w:rsidP="00023AF5">
      <w:pPr>
        <w:rPr>
          <w:sz w:val="28"/>
          <w:szCs w:val="28"/>
        </w:rPr>
      </w:pPr>
      <w:r w:rsidRPr="002B68BB">
        <w:rPr>
          <w:sz w:val="28"/>
          <w:szCs w:val="28"/>
          <w:u w:val="single"/>
        </w:rPr>
        <w:t>Conception Durable et Esthétique des Meubles</w:t>
      </w:r>
      <w:r w:rsidRPr="00023AF5">
        <w:rPr>
          <w:sz w:val="28"/>
          <w:szCs w:val="28"/>
        </w:rPr>
        <w:t xml:space="preserve"> : Nous aspirons à marier l'esthétique et la fonctionnalité dans la conception de nos meubles en mettant l'accent sur des pratiques durables. Les choix de matériaux, les dimensions ergonomiques et l'aspect esthétique seront soigneusement intégrés dans chaque pièce.</w:t>
      </w:r>
    </w:p>
    <w:p w14:paraId="2E4E3527" w14:textId="77777777" w:rsidR="00E363F9" w:rsidRPr="00023AF5" w:rsidRDefault="00E363F9" w:rsidP="00023AF5">
      <w:pPr>
        <w:rPr>
          <w:sz w:val="28"/>
          <w:szCs w:val="28"/>
        </w:rPr>
      </w:pPr>
    </w:p>
    <w:p w14:paraId="11F8FF62" w14:textId="0959F0C3" w:rsidR="00023AF5" w:rsidRPr="00E363F9" w:rsidRDefault="00023AF5" w:rsidP="00023AF5">
      <w:pPr>
        <w:rPr>
          <w:b/>
          <w:bCs/>
          <w:sz w:val="28"/>
          <w:szCs w:val="28"/>
          <w:u w:val="single"/>
        </w:rPr>
      </w:pPr>
      <w:r w:rsidRPr="00E363F9">
        <w:rPr>
          <w:b/>
          <w:bCs/>
          <w:sz w:val="28"/>
          <w:szCs w:val="28"/>
          <w:u w:val="single"/>
        </w:rPr>
        <w:t>Impacts Escomptés :</w:t>
      </w:r>
    </w:p>
    <w:p w14:paraId="39A85A36" w14:textId="5A762947" w:rsidR="00023AF5" w:rsidRPr="00023AF5" w:rsidRDefault="00023AF5" w:rsidP="00023AF5">
      <w:pPr>
        <w:rPr>
          <w:sz w:val="28"/>
          <w:szCs w:val="28"/>
        </w:rPr>
      </w:pPr>
      <w:r w:rsidRPr="00E363F9">
        <w:rPr>
          <w:sz w:val="28"/>
          <w:szCs w:val="28"/>
          <w:u w:val="single"/>
        </w:rPr>
        <w:t>Traçabilité Renforcée :</w:t>
      </w:r>
      <w:r w:rsidRPr="00023AF5">
        <w:rPr>
          <w:sz w:val="28"/>
          <w:szCs w:val="28"/>
        </w:rPr>
        <w:t xml:space="preserve"> Nous anticipons une traçabilité inégalée, renforçant la confiance des consommateurs et la transparence de notre chaîne d'approvisionnement.</w:t>
      </w:r>
    </w:p>
    <w:p w14:paraId="4023F394" w14:textId="021A6ABA" w:rsidR="00023AF5" w:rsidRPr="00023AF5" w:rsidRDefault="00023AF5" w:rsidP="00023AF5">
      <w:pPr>
        <w:rPr>
          <w:sz w:val="28"/>
          <w:szCs w:val="28"/>
        </w:rPr>
      </w:pPr>
      <w:r w:rsidRPr="00E363F9">
        <w:rPr>
          <w:sz w:val="28"/>
          <w:szCs w:val="28"/>
          <w:u w:val="single"/>
        </w:rPr>
        <w:t>Influence Positive sur l'Industrie :</w:t>
      </w:r>
      <w:r w:rsidRPr="00023AF5">
        <w:rPr>
          <w:sz w:val="28"/>
          <w:szCs w:val="28"/>
        </w:rPr>
        <w:t xml:space="preserve"> En intégrant des pratiques durables et des technologies innovantes, nous espérons inspirer des changements positifs dans l'ensemble de l'industrie du meuble.</w:t>
      </w:r>
    </w:p>
    <w:p w14:paraId="4577A5AA" w14:textId="77777777" w:rsidR="00E363F9" w:rsidRDefault="00023AF5" w:rsidP="00023AF5">
      <w:pPr>
        <w:rPr>
          <w:sz w:val="28"/>
          <w:szCs w:val="28"/>
        </w:rPr>
      </w:pPr>
      <w:r w:rsidRPr="00E363F9">
        <w:rPr>
          <w:sz w:val="28"/>
          <w:szCs w:val="28"/>
          <w:u w:val="single"/>
        </w:rPr>
        <w:t>Promotion d'un Design Éco-Responsable :</w:t>
      </w:r>
      <w:r w:rsidRPr="00023AF5">
        <w:rPr>
          <w:sz w:val="28"/>
          <w:szCs w:val="28"/>
        </w:rPr>
        <w:t xml:space="preserve"> Nos meubles visent à être non seulement esthétiquement attrayants, mais aussi à encourager une sensibilité accrue à l'éco-responsabilité dans le design et la consommation de meubles.</w:t>
      </w:r>
    </w:p>
    <w:p w14:paraId="45C54EBE" w14:textId="3DF04443" w:rsidR="00A82BB8" w:rsidRDefault="00023AF5" w:rsidP="00023AF5">
      <w:pPr>
        <w:rPr>
          <w:sz w:val="28"/>
          <w:szCs w:val="28"/>
        </w:rPr>
      </w:pPr>
      <w:r w:rsidRPr="00023AF5">
        <w:rPr>
          <w:sz w:val="28"/>
          <w:szCs w:val="28"/>
        </w:rPr>
        <w:t>Ce projet vise à redéfinir les normes de l'industrie en conjuguant technologie, esthétique, et durabilité dans la conception et la production de meubles en bois.</w:t>
      </w:r>
    </w:p>
    <w:p w14:paraId="52016377" w14:textId="77777777" w:rsidR="002B68BB" w:rsidRDefault="002B68BB" w:rsidP="00023AF5">
      <w:pPr>
        <w:rPr>
          <w:sz w:val="28"/>
          <w:szCs w:val="28"/>
        </w:rPr>
      </w:pPr>
    </w:p>
    <w:p w14:paraId="356ADA40" w14:textId="77777777" w:rsidR="002B68BB" w:rsidRPr="00FC7D94" w:rsidRDefault="002B68BB" w:rsidP="002B68BB">
      <w:pPr>
        <w:rPr>
          <w:sz w:val="28"/>
          <w:szCs w:val="28"/>
        </w:rPr>
      </w:pPr>
    </w:p>
    <w:p w14:paraId="5F4396F4" w14:textId="77777777" w:rsidR="002B68BB" w:rsidRPr="00670AF5" w:rsidRDefault="002B68BB" w:rsidP="002B68BB">
      <w:pPr>
        <w:rPr>
          <w:b/>
          <w:bCs/>
          <w:sz w:val="32"/>
          <w:szCs w:val="32"/>
        </w:rPr>
      </w:pPr>
      <w:r w:rsidRPr="00670AF5">
        <w:rPr>
          <w:b/>
          <w:bCs/>
          <w:sz w:val="32"/>
          <w:szCs w:val="32"/>
        </w:rPr>
        <w:t xml:space="preserve">SOMMAIRE </w:t>
      </w:r>
    </w:p>
    <w:p w14:paraId="3F02E6FB" w14:textId="77777777" w:rsidR="002B68BB" w:rsidRDefault="002B68BB" w:rsidP="002B68BB">
      <w:pPr>
        <w:pStyle w:val="Paragraphedeliste"/>
        <w:numPr>
          <w:ilvl w:val="0"/>
          <w:numId w:val="3"/>
        </w:numPr>
        <w:rPr>
          <w:sz w:val="24"/>
          <w:szCs w:val="24"/>
        </w:rPr>
      </w:pPr>
      <w:r>
        <w:rPr>
          <w:sz w:val="24"/>
          <w:szCs w:val="24"/>
        </w:rPr>
        <w:t xml:space="preserve">INTRODUCTION </w:t>
      </w:r>
    </w:p>
    <w:p w14:paraId="6D640AF1" w14:textId="77777777" w:rsidR="002B68BB" w:rsidRDefault="002B68BB" w:rsidP="002B68BB">
      <w:pPr>
        <w:pStyle w:val="Paragraphedeliste"/>
        <w:rPr>
          <w:sz w:val="24"/>
          <w:szCs w:val="24"/>
        </w:rPr>
      </w:pPr>
    </w:p>
    <w:p w14:paraId="32049EA3" w14:textId="77777777" w:rsidR="002B68BB" w:rsidRDefault="002B68BB" w:rsidP="002B68BB">
      <w:pPr>
        <w:pStyle w:val="Paragraphedeliste"/>
        <w:numPr>
          <w:ilvl w:val="0"/>
          <w:numId w:val="3"/>
        </w:numPr>
        <w:rPr>
          <w:sz w:val="24"/>
          <w:szCs w:val="24"/>
        </w:rPr>
      </w:pPr>
      <w:r>
        <w:rPr>
          <w:sz w:val="24"/>
          <w:szCs w:val="24"/>
        </w:rPr>
        <w:t>OBJECTIFS DU PROJET</w:t>
      </w:r>
    </w:p>
    <w:p w14:paraId="76469A05" w14:textId="77777777" w:rsidR="002B68BB" w:rsidRPr="00FC7D94" w:rsidRDefault="002B68BB" w:rsidP="002B68BB">
      <w:pPr>
        <w:rPr>
          <w:sz w:val="24"/>
          <w:szCs w:val="24"/>
        </w:rPr>
      </w:pPr>
    </w:p>
    <w:p w14:paraId="0D8FA49C" w14:textId="77777777" w:rsidR="002B68BB" w:rsidRDefault="002B68BB" w:rsidP="002B68BB">
      <w:pPr>
        <w:pStyle w:val="Paragraphedeliste"/>
        <w:numPr>
          <w:ilvl w:val="0"/>
          <w:numId w:val="3"/>
        </w:numPr>
        <w:rPr>
          <w:sz w:val="24"/>
          <w:szCs w:val="24"/>
        </w:rPr>
      </w:pPr>
      <w:r>
        <w:rPr>
          <w:sz w:val="24"/>
          <w:szCs w:val="24"/>
        </w:rPr>
        <w:t xml:space="preserve">METHODOLOGIE </w:t>
      </w:r>
    </w:p>
    <w:p w14:paraId="5AAAB2A3" w14:textId="77777777" w:rsidR="002B68BB" w:rsidRDefault="002B68BB" w:rsidP="002B68BB">
      <w:pPr>
        <w:pStyle w:val="Paragraphedeliste"/>
        <w:numPr>
          <w:ilvl w:val="0"/>
          <w:numId w:val="5"/>
        </w:numPr>
        <w:rPr>
          <w:sz w:val="24"/>
          <w:szCs w:val="24"/>
        </w:rPr>
      </w:pPr>
      <w:r>
        <w:rPr>
          <w:sz w:val="24"/>
          <w:szCs w:val="24"/>
        </w:rPr>
        <w:t>GESTION FORESTIERE</w:t>
      </w:r>
    </w:p>
    <w:p w14:paraId="04D28968" w14:textId="480B7A6D" w:rsidR="002B68BB" w:rsidRPr="00670AF5" w:rsidRDefault="002B68BB" w:rsidP="00670AF5">
      <w:pPr>
        <w:pStyle w:val="Paragraphedeliste"/>
        <w:numPr>
          <w:ilvl w:val="0"/>
          <w:numId w:val="6"/>
        </w:numPr>
        <w:rPr>
          <w:sz w:val="24"/>
          <w:szCs w:val="24"/>
        </w:rPr>
      </w:pPr>
      <w:r w:rsidRPr="007641C5">
        <w:rPr>
          <w:sz w:val="24"/>
          <w:szCs w:val="24"/>
        </w:rPr>
        <w:t>ETUDE DE SOL</w:t>
      </w:r>
    </w:p>
    <w:p w14:paraId="1BEE10BB" w14:textId="77777777" w:rsidR="002B68BB" w:rsidRDefault="002B68BB" w:rsidP="002B68BB">
      <w:pPr>
        <w:pStyle w:val="Paragraphedeliste"/>
        <w:numPr>
          <w:ilvl w:val="0"/>
          <w:numId w:val="6"/>
        </w:numPr>
        <w:rPr>
          <w:sz w:val="24"/>
          <w:szCs w:val="24"/>
        </w:rPr>
      </w:pPr>
      <w:r w:rsidRPr="00B723CF">
        <w:rPr>
          <w:sz w:val="24"/>
          <w:szCs w:val="24"/>
        </w:rPr>
        <w:t>MESURES SPECIFIQUES POUR MINIMISER LES RISQUES DE DEFORESTATIONS</w:t>
      </w:r>
    </w:p>
    <w:p w14:paraId="1704A762" w14:textId="77777777" w:rsidR="002B68BB" w:rsidRDefault="002B68BB" w:rsidP="002B68BB">
      <w:pPr>
        <w:pStyle w:val="Paragraphedeliste"/>
        <w:numPr>
          <w:ilvl w:val="0"/>
          <w:numId w:val="5"/>
        </w:numPr>
        <w:rPr>
          <w:sz w:val="24"/>
          <w:szCs w:val="24"/>
        </w:rPr>
      </w:pPr>
      <w:r>
        <w:rPr>
          <w:sz w:val="24"/>
          <w:szCs w:val="24"/>
        </w:rPr>
        <w:t xml:space="preserve">TRACABILITE DU BOIS </w:t>
      </w:r>
    </w:p>
    <w:p w14:paraId="28961F16" w14:textId="77777777" w:rsidR="002B68BB" w:rsidRDefault="002B68BB" w:rsidP="002B68BB">
      <w:pPr>
        <w:pStyle w:val="Paragraphedeliste"/>
        <w:numPr>
          <w:ilvl w:val="0"/>
          <w:numId w:val="6"/>
        </w:numPr>
        <w:rPr>
          <w:sz w:val="24"/>
          <w:szCs w:val="24"/>
        </w:rPr>
      </w:pPr>
      <w:r>
        <w:rPr>
          <w:sz w:val="24"/>
          <w:szCs w:val="24"/>
        </w:rPr>
        <w:t>APERCU GENERAL DU PROCESSUS</w:t>
      </w:r>
    </w:p>
    <w:p w14:paraId="22336995" w14:textId="77777777" w:rsidR="002B68BB" w:rsidRDefault="002B68BB" w:rsidP="002B68BB">
      <w:pPr>
        <w:pStyle w:val="Paragraphedeliste"/>
        <w:numPr>
          <w:ilvl w:val="0"/>
          <w:numId w:val="6"/>
        </w:numPr>
        <w:rPr>
          <w:sz w:val="24"/>
          <w:szCs w:val="24"/>
        </w:rPr>
      </w:pPr>
      <w:r>
        <w:rPr>
          <w:sz w:val="24"/>
          <w:szCs w:val="24"/>
        </w:rPr>
        <w:t xml:space="preserve">TRAITEMENT DE BOIS </w:t>
      </w:r>
    </w:p>
    <w:p w14:paraId="296643C2" w14:textId="77777777" w:rsidR="002B68BB" w:rsidRDefault="002B68BB" w:rsidP="002B68BB">
      <w:pPr>
        <w:pStyle w:val="Paragraphedeliste"/>
        <w:numPr>
          <w:ilvl w:val="0"/>
          <w:numId w:val="7"/>
        </w:numPr>
        <w:rPr>
          <w:sz w:val="24"/>
          <w:szCs w:val="24"/>
        </w:rPr>
      </w:pPr>
      <w:r>
        <w:rPr>
          <w:sz w:val="24"/>
          <w:szCs w:val="24"/>
        </w:rPr>
        <w:t>TRAITEMENT DE BOIS PRESENTANT DES RISQUES ENVIRONNEMENTAUX</w:t>
      </w:r>
    </w:p>
    <w:p w14:paraId="53424005" w14:textId="77777777" w:rsidR="002B68BB" w:rsidRDefault="002B68BB" w:rsidP="002B68BB">
      <w:pPr>
        <w:pStyle w:val="Paragraphedeliste"/>
        <w:numPr>
          <w:ilvl w:val="0"/>
          <w:numId w:val="7"/>
        </w:numPr>
        <w:rPr>
          <w:sz w:val="24"/>
          <w:szCs w:val="24"/>
        </w:rPr>
      </w:pPr>
      <w:r w:rsidRPr="007641C5">
        <w:rPr>
          <w:sz w:val="24"/>
          <w:szCs w:val="24"/>
        </w:rPr>
        <w:t>TRAITEMENT DE BOIS RESPECTUEUX DE L’ENVIRONNEMENT</w:t>
      </w:r>
    </w:p>
    <w:p w14:paraId="2F9ED1CA" w14:textId="77777777" w:rsidR="002B68BB" w:rsidRDefault="002B68BB" w:rsidP="002B68BB">
      <w:pPr>
        <w:pStyle w:val="Paragraphedeliste"/>
        <w:numPr>
          <w:ilvl w:val="0"/>
          <w:numId w:val="6"/>
        </w:numPr>
        <w:rPr>
          <w:sz w:val="24"/>
          <w:szCs w:val="24"/>
        </w:rPr>
      </w:pPr>
      <w:r>
        <w:rPr>
          <w:sz w:val="24"/>
          <w:szCs w:val="24"/>
        </w:rPr>
        <w:t xml:space="preserve">ATOUTS DE NOS FORETS EN AFRIQUES </w:t>
      </w:r>
    </w:p>
    <w:p w14:paraId="7AE30147" w14:textId="77777777" w:rsidR="002B68BB" w:rsidRDefault="002B68BB" w:rsidP="002B68BB">
      <w:pPr>
        <w:pStyle w:val="Paragraphedeliste"/>
        <w:numPr>
          <w:ilvl w:val="0"/>
          <w:numId w:val="6"/>
        </w:numPr>
        <w:rPr>
          <w:sz w:val="24"/>
          <w:szCs w:val="24"/>
        </w:rPr>
      </w:pPr>
      <w:r>
        <w:rPr>
          <w:sz w:val="24"/>
          <w:szCs w:val="24"/>
        </w:rPr>
        <w:t>ESSENCES DE BOIS NOTABLE AU TOGO</w:t>
      </w:r>
    </w:p>
    <w:p w14:paraId="71B50B42" w14:textId="77777777" w:rsidR="002B68BB" w:rsidRDefault="002B68BB" w:rsidP="002B68BB">
      <w:pPr>
        <w:pStyle w:val="Paragraphedeliste"/>
        <w:ind w:left="1440"/>
        <w:rPr>
          <w:sz w:val="24"/>
          <w:szCs w:val="24"/>
        </w:rPr>
      </w:pPr>
    </w:p>
    <w:p w14:paraId="497DD697" w14:textId="77777777" w:rsidR="002B68BB" w:rsidRDefault="002B68BB" w:rsidP="002B68BB">
      <w:pPr>
        <w:pStyle w:val="Paragraphedeliste"/>
        <w:numPr>
          <w:ilvl w:val="0"/>
          <w:numId w:val="3"/>
        </w:numPr>
        <w:rPr>
          <w:sz w:val="24"/>
          <w:szCs w:val="24"/>
        </w:rPr>
      </w:pPr>
      <w:r>
        <w:rPr>
          <w:sz w:val="24"/>
          <w:szCs w:val="24"/>
        </w:rPr>
        <w:t xml:space="preserve">TECHNOLOGIE INNOVANTE </w:t>
      </w:r>
    </w:p>
    <w:p w14:paraId="7B9E432E" w14:textId="77777777" w:rsidR="002B68BB" w:rsidRDefault="002B68BB" w:rsidP="002B68BB">
      <w:pPr>
        <w:pStyle w:val="Paragraphedeliste"/>
        <w:rPr>
          <w:sz w:val="24"/>
          <w:szCs w:val="24"/>
        </w:rPr>
      </w:pPr>
    </w:p>
    <w:p w14:paraId="0184443C" w14:textId="77777777" w:rsidR="002B68BB" w:rsidRPr="00A034EA" w:rsidRDefault="002B68BB" w:rsidP="002B68BB">
      <w:pPr>
        <w:pStyle w:val="Paragraphedeliste"/>
        <w:numPr>
          <w:ilvl w:val="0"/>
          <w:numId w:val="3"/>
        </w:numPr>
        <w:rPr>
          <w:sz w:val="24"/>
          <w:szCs w:val="24"/>
        </w:rPr>
      </w:pPr>
      <w:r w:rsidRPr="00A034EA">
        <w:rPr>
          <w:sz w:val="24"/>
          <w:szCs w:val="24"/>
        </w:rPr>
        <w:t xml:space="preserve">CHOIX DU BOIS POUR NOTRE MEUBLE </w:t>
      </w:r>
    </w:p>
    <w:p w14:paraId="4A3A6379" w14:textId="77777777" w:rsidR="002B68BB" w:rsidRDefault="002B68BB" w:rsidP="002B68BB">
      <w:pPr>
        <w:pStyle w:val="Paragraphedeliste"/>
        <w:numPr>
          <w:ilvl w:val="0"/>
          <w:numId w:val="5"/>
        </w:numPr>
        <w:rPr>
          <w:sz w:val="24"/>
          <w:szCs w:val="24"/>
        </w:rPr>
      </w:pPr>
      <w:r>
        <w:rPr>
          <w:sz w:val="24"/>
          <w:szCs w:val="24"/>
        </w:rPr>
        <w:t xml:space="preserve">LE TECK </w:t>
      </w:r>
    </w:p>
    <w:p w14:paraId="3D070335" w14:textId="77777777" w:rsidR="002B68BB" w:rsidRDefault="002B68BB" w:rsidP="002B68BB">
      <w:pPr>
        <w:pStyle w:val="Paragraphedeliste"/>
        <w:numPr>
          <w:ilvl w:val="0"/>
          <w:numId w:val="6"/>
        </w:numPr>
        <w:rPr>
          <w:sz w:val="24"/>
          <w:szCs w:val="24"/>
        </w:rPr>
      </w:pPr>
      <w:r>
        <w:rPr>
          <w:sz w:val="24"/>
          <w:szCs w:val="24"/>
        </w:rPr>
        <w:t>CARACTERISTIQUES DU TECK</w:t>
      </w:r>
    </w:p>
    <w:p w14:paraId="5BB22D50" w14:textId="77777777" w:rsidR="002B68BB" w:rsidRDefault="002B68BB" w:rsidP="002B68BB">
      <w:pPr>
        <w:pStyle w:val="Paragraphedeliste"/>
        <w:numPr>
          <w:ilvl w:val="0"/>
          <w:numId w:val="6"/>
        </w:numPr>
        <w:rPr>
          <w:sz w:val="24"/>
          <w:szCs w:val="24"/>
        </w:rPr>
      </w:pPr>
      <w:r w:rsidRPr="00A034EA">
        <w:rPr>
          <w:sz w:val="24"/>
          <w:szCs w:val="24"/>
        </w:rPr>
        <w:t>TRAITEMENT DU TECK RESPECTUEUX DE L’ENVIRONNEMENT</w:t>
      </w:r>
    </w:p>
    <w:p w14:paraId="5D813F43" w14:textId="77777777" w:rsidR="002B68BB" w:rsidRDefault="002B68BB" w:rsidP="002B68BB">
      <w:pPr>
        <w:pStyle w:val="Paragraphedeliste"/>
        <w:ind w:left="1440"/>
        <w:rPr>
          <w:sz w:val="24"/>
          <w:szCs w:val="24"/>
        </w:rPr>
      </w:pPr>
    </w:p>
    <w:p w14:paraId="4264C814" w14:textId="77777777" w:rsidR="002B68BB" w:rsidRPr="00A034EA" w:rsidRDefault="002B68BB" w:rsidP="002B68BB">
      <w:pPr>
        <w:pStyle w:val="Paragraphedeliste"/>
        <w:numPr>
          <w:ilvl w:val="0"/>
          <w:numId w:val="3"/>
        </w:numPr>
        <w:rPr>
          <w:sz w:val="24"/>
          <w:szCs w:val="24"/>
        </w:rPr>
      </w:pPr>
      <w:r w:rsidRPr="00A034EA">
        <w:rPr>
          <w:sz w:val="24"/>
          <w:szCs w:val="24"/>
        </w:rPr>
        <w:t>DESIGN MOBILIER</w:t>
      </w:r>
    </w:p>
    <w:p w14:paraId="2F5C7FD5" w14:textId="77777777" w:rsidR="002B68BB" w:rsidRDefault="002B68BB" w:rsidP="002B68BB">
      <w:pPr>
        <w:pStyle w:val="Paragraphedeliste"/>
        <w:numPr>
          <w:ilvl w:val="0"/>
          <w:numId w:val="5"/>
        </w:numPr>
        <w:rPr>
          <w:sz w:val="24"/>
          <w:szCs w:val="24"/>
        </w:rPr>
      </w:pPr>
      <w:r>
        <w:rPr>
          <w:sz w:val="24"/>
          <w:szCs w:val="24"/>
        </w:rPr>
        <w:t xml:space="preserve">CONCEPTION DE LA CHAISE EN TECK </w:t>
      </w:r>
    </w:p>
    <w:p w14:paraId="0AA0DCAF" w14:textId="77777777" w:rsidR="002B68BB" w:rsidRDefault="002B68BB" w:rsidP="002B68BB">
      <w:pPr>
        <w:pStyle w:val="Paragraphedeliste"/>
        <w:numPr>
          <w:ilvl w:val="0"/>
          <w:numId w:val="6"/>
        </w:numPr>
        <w:rPr>
          <w:sz w:val="24"/>
          <w:szCs w:val="24"/>
        </w:rPr>
      </w:pPr>
      <w:r w:rsidRPr="00397AAF">
        <w:rPr>
          <w:sz w:val="24"/>
          <w:szCs w:val="24"/>
        </w:rPr>
        <w:t>ESTHETIQUE ET FONCTIONNALITE</w:t>
      </w:r>
    </w:p>
    <w:p w14:paraId="583ED1EE" w14:textId="6ABD7851" w:rsidR="002B68BB" w:rsidRDefault="002B68BB" w:rsidP="002B68BB">
      <w:pPr>
        <w:pStyle w:val="Paragraphedeliste"/>
        <w:numPr>
          <w:ilvl w:val="0"/>
          <w:numId w:val="6"/>
        </w:numPr>
        <w:rPr>
          <w:sz w:val="24"/>
          <w:szCs w:val="24"/>
        </w:rPr>
      </w:pPr>
      <w:r>
        <w:rPr>
          <w:sz w:val="24"/>
          <w:szCs w:val="24"/>
        </w:rPr>
        <w:t xml:space="preserve">INSPIRATION </w:t>
      </w:r>
      <w:r w:rsidR="007158C3">
        <w:rPr>
          <w:sz w:val="24"/>
          <w:szCs w:val="24"/>
        </w:rPr>
        <w:t xml:space="preserve"> </w:t>
      </w:r>
    </w:p>
    <w:p w14:paraId="7D0885AD" w14:textId="77777777" w:rsidR="002B68BB" w:rsidRDefault="002B68BB" w:rsidP="002B68BB">
      <w:pPr>
        <w:pStyle w:val="Paragraphedeliste"/>
        <w:numPr>
          <w:ilvl w:val="0"/>
          <w:numId w:val="6"/>
        </w:numPr>
        <w:rPr>
          <w:sz w:val="24"/>
          <w:szCs w:val="24"/>
        </w:rPr>
      </w:pPr>
      <w:r w:rsidRPr="00A034EA">
        <w:rPr>
          <w:sz w:val="24"/>
          <w:szCs w:val="24"/>
        </w:rPr>
        <w:t>DIMENSIONS ET ERGONOMIE</w:t>
      </w:r>
    </w:p>
    <w:p w14:paraId="4AFD4578" w14:textId="77777777" w:rsidR="002B68BB" w:rsidRDefault="002B68BB" w:rsidP="002B68BB">
      <w:pPr>
        <w:pStyle w:val="Paragraphedeliste"/>
        <w:ind w:left="1440"/>
        <w:rPr>
          <w:sz w:val="24"/>
          <w:szCs w:val="24"/>
        </w:rPr>
      </w:pPr>
    </w:p>
    <w:p w14:paraId="715EDDBD" w14:textId="77777777" w:rsidR="002B68BB" w:rsidRDefault="002B68BB" w:rsidP="002B68BB">
      <w:pPr>
        <w:pStyle w:val="Paragraphedeliste"/>
        <w:numPr>
          <w:ilvl w:val="0"/>
          <w:numId w:val="3"/>
        </w:numPr>
        <w:rPr>
          <w:sz w:val="24"/>
          <w:szCs w:val="24"/>
        </w:rPr>
      </w:pPr>
      <w:r>
        <w:rPr>
          <w:sz w:val="24"/>
          <w:szCs w:val="24"/>
        </w:rPr>
        <w:t>CONCLUSION</w:t>
      </w:r>
    </w:p>
    <w:p w14:paraId="5F6D90FF" w14:textId="77777777" w:rsidR="002B68BB" w:rsidRDefault="002B68BB" w:rsidP="002B68BB">
      <w:pPr>
        <w:pStyle w:val="Paragraphedeliste"/>
        <w:rPr>
          <w:sz w:val="24"/>
          <w:szCs w:val="24"/>
        </w:rPr>
      </w:pPr>
    </w:p>
    <w:p w14:paraId="096071DD" w14:textId="77777777" w:rsidR="002B68BB" w:rsidRDefault="002B68BB" w:rsidP="002B68BB">
      <w:pPr>
        <w:pStyle w:val="Paragraphedeliste"/>
        <w:numPr>
          <w:ilvl w:val="0"/>
          <w:numId w:val="3"/>
        </w:numPr>
        <w:rPr>
          <w:sz w:val="24"/>
          <w:szCs w:val="24"/>
        </w:rPr>
      </w:pPr>
      <w:r>
        <w:rPr>
          <w:sz w:val="24"/>
          <w:szCs w:val="24"/>
        </w:rPr>
        <w:t xml:space="preserve">IMPACTS ET DURABILITE </w:t>
      </w:r>
    </w:p>
    <w:p w14:paraId="53FCDBFD" w14:textId="77777777" w:rsidR="002B68BB" w:rsidRDefault="002B68BB" w:rsidP="002B68BB">
      <w:pPr>
        <w:pStyle w:val="Paragraphedeliste"/>
        <w:numPr>
          <w:ilvl w:val="0"/>
          <w:numId w:val="5"/>
        </w:numPr>
        <w:rPr>
          <w:sz w:val="24"/>
          <w:szCs w:val="24"/>
        </w:rPr>
      </w:pPr>
      <w:r>
        <w:rPr>
          <w:sz w:val="24"/>
          <w:szCs w:val="24"/>
        </w:rPr>
        <w:t xml:space="preserve">IMPACTS PREVUS SUR L’INDUSTRIE DU BOIS </w:t>
      </w:r>
    </w:p>
    <w:p w14:paraId="2690554C" w14:textId="77777777" w:rsidR="002B68BB" w:rsidRDefault="002B68BB" w:rsidP="002B68BB">
      <w:pPr>
        <w:pStyle w:val="Paragraphedeliste"/>
        <w:numPr>
          <w:ilvl w:val="0"/>
          <w:numId w:val="5"/>
        </w:numPr>
        <w:rPr>
          <w:sz w:val="24"/>
          <w:szCs w:val="24"/>
        </w:rPr>
      </w:pPr>
      <w:r>
        <w:rPr>
          <w:sz w:val="24"/>
          <w:szCs w:val="24"/>
        </w:rPr>
        <w:t>CONTRIBUTION A LA DURABILITE ENVIRONNEMENTALE</w:t>
      </w:r>
    </w:p>
    <w:p w14:paraId="0A251D07" w14:textId="77777777" w:rsidR="002B68BB" w:rsidRDefault="002B68BB" w:rsidP="002B68BB">
      <w:pPr>
        <w:pStyle w:val="Paragraphedeliste"/>
        <w:numPr>
          <w:ilvl w:val="0"/>
          <w:numId w:val="5"/>
        </w:numPr>
        <w:rPr>
          <w:sz w:val="24"/>
          <w:szCs w:val="24"/>
        </w:rPr>
      </w:pPr>
      <w:r>
        <w:rPr>
          <w:sz w:val="24"/>
          <w:szCs w:val="24"/>
        </w:rPr>
        <w:t>AVANTAGES ECONOMIQUES ET SOCIAUX ATTENDUS</w:t>
      </w:r>
    </w:p>
    <w:p w14:paraId="4CD755E8" w14:textId="77777777" w:rsidR="002B68BB" w:rsidRPr="00FC31B1" w:rsidRDefault="002B68BB" w:rsidP="002B68BB">
      <w:pPr>
        <w:pStyle w:val="Paragraphedeliste"/>
        <w:ind w:left="1080"/>
        <w:rPr>
          <w:sz w:val="24"/>
          <w:szCs w:val="24"/>
        </w:rPr>
      </w:pPr>
    </w:p>
    <w:p w14:paraId="7C07803E" w14:textId="77777777" w:rsidR="002B68BB" w:rsidRDefault="002B68BB" w:rsidP="002B68BB">
      <w:pPr>
        <w:pStyle w:val="Paragraphedeliste"/>
        <w:numPr>
          <w:ilvl w:val="0"/>
          <w:numId w:val="3"/>
        </w:numPr>
        <w:rPr>
          <w:sz w:val="24"/>
          <w:szCs w:val="24"/>
        </w:rPr>
      </w:pPr>
      <w:r>
        <w:rPr>
          <w:sz w:val="24"/>
          <w:szCs w:val="24"/>
        </w:rPr>
        <w:t>REFERENCES</w:t>
      </w:r>
    </w:p>
    <w:p w14:paraId="46CFB7FE" w14:textId="77777777" w:rsidR="002B68BB" w:rsidRDefault="002B68BB" w:rsidP="002B68BB">
      <w:pPr>
        <w:pStyle w:val="Paragraphedeliste"/>
        <w:rPr>
          <w:sz w:val="24"/>
          <w:szCs w:val="24"/>
        </w:rPr>
      </w:pPr>
      <w:r>
        <w:rPr>
          <w:sz w:val="24"/>
          <w:szCs w:val="24"/>
        </w:rPr>
        <w:t xml:space="preserve"> </w:t>
      </w:r>
    </w:p>
    <w:p w14:paraId="29D273A6" w14:textId="77777777" w:rsidR="002B68BB" w:rsidRDefault="002B68BB" w:rsidP="002B68BB">
      <w:pPr>
        <w:pStyle w:val="Paragraphedeliste"/>
        <w:numPr>
          <w:ilvl w:val="0"/>
          <w:numId w:val="3"/>
        </w:numPr>
        <w:rPr>
          <w:sz w:val="24"/>
          <w:szCs w:val="24"/>
        </w:rPr>
      </w:pPr>
      <w:r>
        <w:rPr>
          <w:sz w:val="24"/>
          <w:szCs w:val="24"/>
        </w:rPr>
        <w:t>ANNEXES</w:t>
      </w:r>
    </w:p>
    <w:p w14:paraId="49349405" w14:textId="77777777" w:rsidR="002B68BB" w:rsidRPr="00023AF5" w:rsidRDefault="002B68BB" w:rsidP="00023AF5">
      <w:pPr>
        <w:rPr>
          <w:sz w:val="28"/>
          <w:szCs w:val="28"/>
        </w:rPr>
      </w:pPr>
    </w:p>
    <w:p w14:paraId="47EE6DB6" w14:textId="77777777" w:rsidR="002B68BB" w:rsidRDefault="002B68BB" w:rsidP="00CA4697">
      <w:pPr>
        <w:rPr>
          <w:b/>
          <w:bCs/>
          <w:sz w:val="28"/>
          <w:szCs w:val="28"/>
          <w:u w:val="single"/>
        </w:rPr>
      </w:pPr>
    </w:p>
    <w:p w14:paraId="07992EC2" w14:textId="6E25BA98" w:rsidR="00CA4697" w:rsidRPr="002B68BB" w:rsidRDefault="002B68BB" w:rsidP="002B68BB">
      <w:pPr>
        <w:pStyle w:val="Paragraphedeliste"/>
        <w:numPr>
          <w:ilvl w:val="0"/>
          <w:numId w:val="10"/>
        </w:numPr>
        <w:rPr>
          <w:b/>
          <w:bCs/>
          <w:sz w:val="32"/>
          <w:szCs w:val="32"/>
        </w:rPr>
      </w:pPr>
      <w:r w:rsidRPr="002B68BB">
        <w:rPr>
          <w:b/>
          <w:bCs/>
          <w:sz w:val="32"/>
          <w:szCs w:val="32"/>
        </w:rPr>
        <w:lastRenderedPageBreak/>
        <w:t>INTRODUCTION</w:t>
      </w:r>
    </w:p>
    <w:p w14:paraId="6FA359B0" w14:textId="77777777" w:rsidR="00CA4697" w:rsidRDefault="00CA4697" w:rsidP="00CA4697"/>
    <w:p w14:paraId="63199301" w14:textId="77777777" w:rsidR="00CA4697" w:rsidRDefault="00CA4697" w:rsidP="00CA4697">
      <w:pPr>
        <w:rPr>
          <w:sz w:val="24"/>
          <w:szCs w:val="24"/>
        </w:rPr>
      </w:pPr>
      <w:r w:rsidRPr="00CA4697">
        <w:rPr>
          <w:sz w:val="24"/>
          <w:szCs w:val="24"/>
        </w:rPr>
        <w:t xml:space="preserve">          </w:t>
      </w:r>
      <w:r w:rsidRPr="00CA4697">
        <w:rPr>
          <w:sz w:val="24"/>
          <w:szCs w:val="24"/>
        </w:rPr>
        <w:t>La déforestation et la coupe illégale du bois sont des enjeux majeurs qui ont des répercussions dévastatrices sur notre planète, contribuant de manière significative au changement climatique et à la perte de biodiversité. La demande croissante de bois, utilisé notamment dans la production de meubles, a exacerbé ces problématiques, mettant en péril nos écosystèmes forestiers essentiels.</w:t>
      </w:r>
    </w:p>
    <w:p w14:paraId="7B6500A6" w14:textId="5C7A83A7" w:rsidR="00CA4697" w:rsidRPr="00CA4697" w:rsidRDefault="00CA4697" w:rsidP="00CA4697">
      <w:pPr>
        <w:rPr>
          <w:sz w:val="24"/>
          <w:szCs w:val="24"/>
        </w:rPr>
      </w:pPr>
      <w:r w:rsidRPr="00CA4697">
        <w:rPr>
          <w:sz w:val="24"/>
          <w:szCs w:val="24"/>
        </w:rPr>
        <w:t>La déforestation, en plus de priver la planète de puits de carbone naturels, entraîne la disparition d</w:t>
      </w:r>
      <w:r>
        <w:rPr>
          <w:sz w:val="24"/>
          <w:szCs w:val="24"/>
        </w:rPr>
        <w:t>’</w:t>
      </w:r>
      <w:r w:rsidRPr="00CA4697">
        <w:rPr>
          <w:sz w:val="24"/>
          <w:szCs w:val="24"/>
        </w:rPr>
        <w:t>habitats naturels, menaçant la faune et la flore. La coupe illégale du bois aggrave ces conséquences en opérant en dehors des régulations, déstabilisant ainsi l'équilibre fragile des écosystèmes forestiers. Ces activités illicites alimentent également un marché mondial du bois, encourageant la destruction environnementale.</w:t>
      </w:r>
    </w:p>
    <w:p w14:paraId="2B60CE9F" w14:textId="77D7D5B4" w:rsidR="00A82BB8" w:rsidRDefault="00CA4697" w:rsidP="00CA4697">
      <w:pPr>
        <w:rPr>
          <w:sz w:val="24"/>
          <w:szCs w:val="24"/>
        </w:rPr>
      </w:pPr>
      <w:r w:rsidRPr="00CA4697">
        <w:rPr>
          <w:sz w:val="24"/>
          <w:szCs w:val="24"/>
        </w:rPr>
        <w:t>Face à ces défis, la traçabilité du bois émerge comme une solution prometteuse pour instaurer une gestion forestière durable et responsabiliser l'industrie du meuble. La traçabilité offre une transparence cruciale tout au long de la chaîne d'approvisionnement, permettant de suivre l'origine du bois, de la forêt jusqu'au produit fini. Cette approche novatrice représente un moyen efficace de lutter contre la coupe illégale, d'encourager des pratiques durables et de promouvoir la préservation des écosystèmes forestiers. Dans le contexte du changement climatique, la traçabilité du bois émerge comme une alliée précieuse dans la protection de notre environnement et la promotion d'une production de meubles respectueuse du climat</w:t>
      </w:r>
      <w:r>
        <w:rPr>
          <w:sz w:val="24"/>
          <w:szCs w:val="24"/>
        </w:rPr>
        <w:t>.</w:t>
      </w:r>
    </w:p>
    <w:p w14:paraId="4950F677" w14:textId="77777777" w:rsidR="00A82BB8" w:rsidRDefault="00A82BB8" w:rsidP="00A82BB8">
      <w:pPr>
        <w:rPr>
          <w:sz w:val="24"/>
          <w:szCs w:val="24"/>
        </w:rPr>
      </w:pPr>
    </w:p>
    <w:p w14:paraId="62C5E410" w14:textId="77777777" w:rsidR="00A82BB8" w:rsidRDefault="00A82BB8" w:rsidP="00A82BB8">
      <w:pPr>
        <w:rPr>
          <w:sz w:val="24"/>
          <w:szCs w:val="24"/>
        </w:rPr>
      </w:pPr>
    </w:p>
    <w:p w14:paraId="5E6745ED" w14:textId="40753336" w:rsidR="00A82BB8" w:rsidRPr="00670AF5" w:rsidRDefault="00670AF5" w:rsidP="00670AF5">
      <w:pPr>
        <w:pStyle w:val="Paragraphedeliste"/>
        <w:numPr>
          <w:ilvl w:val="0"/>
          <w:numId w:val="10"/>
        </w:numPr>
        <w:rPr>
          <w:b/>
          <w:bCs/>
          <w:sz w:val="32"/>
          <w:szCs w:val="32"/>
        </w:rPr>
      </w:pPr>
      <w:r w:rsidRPr="00670AF5">
        <w:rPr>
          <w:b/>
          <w:bCs/>
          <w:sz w:val="32"/>
          <w:szCs w:val="32"/>
        </w:rPr>
        <w:t xml:space="preserve">OBJECTIFS DU PROJET </w:t>
      </w:r>
    </w:p>
    <w:p w14:paraId="3AF28052" w14:textId="77777777" w:rsidR="00A82BB8" w:rsidRPr="00A82BB8" w:rsidRDefault="00A82BB8" w:rsidP="00A82BB8">
      <w:pPr>
        <w:rPr>
          <w:sz w:val="24"/>
          <w:szCs w:val="24"/>
        </w:rPr>
      </w:pPr>
    </w:p>
    <w:p w14:paraId="7EAC205B" w14:textId="77777777" w:rsidR="00DB0BC0" w:rsidRDefault="00A82BB8" w:rsidP="00A82BB8">
      <w:pPr>
        <w:pStyle w:val="Paragraphedeliste"/>
        <w:numPr>
          <w:ilvl w:val="0"/>
          <w:numId w:val="2"/>
        </w:numPr>
        <w:rPr>
          <w:sz w:val="24"/>
          <w:szCs w:val="24"/>
        </w:rPr>
      </w:pPr>
      <w:r w:rsidRPr="00A82BB8">
        <w:rPr>
          <w:sz w:val="24"/>
          <w:szCs w:val="24"/>
        </w:rPr>
        <w:t>Développer des technologies innovantes pour renforcer la traçabilité du bois : Notre objectif principal est de concevoir et de mettre en œuvre des solutions technologiques avancées permettant de suivre efficacement l'origine du bois utilisé dans la production de meubles, depuis sa source forestière jusqu'au produit final.</w:t>
      </w:r>
    </w:p>
    <w:p w14:paraId="2781AAE2" w14:textId="0C6D7FDD" w:rsidR="00DB0BC0" w:rsidRPr="00670AF5" w:rsidRDefault="00A82BB8" w:rsidP="00670AF5">
      <w:pPr>
        <w:pStyle w:val="Paragraphedeliste"/>
        <w:numPr>
          <w:ilvl w:val="0"/>
          <w:numId w:val="2"/>
        </w:numPr>
        <w:rPr>
          <w:sz w:val="24"/>
          <w:szCs w:val="24"/>
        </w:rPr>
      </w:pPr>
      <w:r w:rsidRPr="00DB0BC0">
        <w:rPr>
          <w:sz w:val="24"/>
          <w:szCs w:val="24"/>
        </w:rPr>
        <w:t>Établir des partenariats stratégiques avec des acteurs de l'industrie du bois : Nous visons à collaborer avec des entreprises forestières, des fabricants de meubles et d'autres parties prenantes pour mettre en place des systèmes de traçabilité robustes et fiables, favorisant ainsi une exploitation forestière durable.</w:t>
      </w:r>
    </w:p>
    <w:p w14:paraId="23F91ECA" w14:textId="6A904ED3" w:rsidR="00DB0BC0" w:rsidRDefault="00A82BB8" w:rsidP="00A82BB8">
      <w:pPr>
        <w:pStyle w:val="Paragraphedeliste"/>
        <w:numPr>
          <w:ilvl w:val="0"/>
          <w:numId w:val="2"/>
        </w:numPr>
        <w:rPr>
          <w:sz w:val="24"/>
          <w:szCs w:val="24"/>
        </w:rPr>
      </w:pPr>
      <w:r w:rsidRPr="00DB0BC0">
        <w:rPr>
          <w:sz w:val="24"/>
          <w:szCs w:val="24"/>
        </w:rPr>
        <w:t>Sensibiliser et éduquer les acteurs de l'industrie sur l'importance de la traçabilité du bois : Nous nous engageons à sensibiliser les parties prenantes de l'industrie du meuble sur les avantages environnementaux, sociaux et économiques de la traçabilité du bois, tout en encourageant l'adoption de pratiques responsables.</w:t>
      </w:r>
    </w:p>
    <w:p w14:paraId="23C151E2" w14:textId="77777777" w:rsidR="00DB0BC0" w:rsidRDefault="00A82BB8" w:rsidP="00A82BB8">
      <w:pPr>
        <w:pStyle w:val="Paragraphedeliste"/>
        <w:numPr>
          <w:ilvl w:val="0"/>
          <w:numId w:val="2"/>
        </w:numPr>
        <w:rPr>
          <w:sz w:val="24"/>
          <w:szCs w:val="24"/>
        </w:rPr>
      </w:pPr>
      <w:r w:rsidRPr="00DB0BC0">
        <w:rPr>
          <w:sz w:val="24"/>
          <w:szCs w:val="24"/>
        </w:rPr>
        <w:t>Promouvoir la conformité aux normes et aux réglementations internationales : Nous nous efforçons de garantir que nos solutions de traçabilité du bois respectent les normes et les réglementations internationales en matière de gestion forestière durable et de commerce du bois, contribuant ainsi à lutter contre la coupe illégale et la déforestation.</w:t>
      </w:r>
    </w:p>
    <w:p w14:paraId="3E24B80D" w14:textId="53489D24" w:rsidR="00A82BB8" w:rsidRPr="00DB0BC0" w:rsidRDefault="00A82BB8" w:rsidP="00A82BB8">
      <w:pPr>
        <w:pStyle w:val="Paragraphedeliste"/>
        <w:numPr>
          <w:ilvl w:val="0"/>
          <w:numId w:val="2"/>
        </w:numPr>
        <w:rPr>
          <w:sz w:val="24"/>
          <w:szCs w:val="24"/>
        </w:rPr>
      </w:pPr>
      <w:r w:rsidRPr="00DB0BC0">
        <w:rPr>
          <w:sz w:val="24"/>
          <w:szCs w:val="24"/>
        </w:rPr>
        <w:t>Favoriser l'innovation continue et l'amélioration des pratiques : Nous aspirons à maintenir un processus d'innovation dynamique, en explorant constamment de nouvelles technologies et des approches pour améliorer la traçabilité du bois et promouvoir une production de meubles plus durable et respectueuse du climat.</w:t>
      </w:r>
    </w:p>
    <w:p w14:paraId="244E0EF5" w14:textId="633BF73A" w:rsidR="00670AF5" w:rsidRDefault="00A82BB8" w:rsidP="00A82BB8">
      <w:pPr>
        <w:rPr>
          <w:sz w:val="24"/>
          <w:szCs w:val="24"/>
        </w:rPr>
      </w:pPr>
      <w:r w:rsidRPr="00A82BB8">
        <w:rPr>
          <w:sz w:val="24"/>
          <w:szCs w:val="24"/>
        </w:rPr>
        <w:lastRenderedPageBreak/>
        <w:t>En définissant ces objectifs spécifiques, nous nous engageons à jouer un rôle actif dans la promotion d'une chaîne d'approvisionnement du bois plus transparente, responsable et durable, tout en contribuant à la protection de l'environnement et à la lutte contre le changement climatique.</w:t>
      </w:r>
    </w:p>
    <w:p w14:paraId="1D9585D1" w14:textId="77777777" w:rsidR="00073E68" w:rsidRDefault="00073E68" w:rsidP="00A82BB8">
      <w:pPr>
        <w:rPr>
          <w:sz w:val="24"/>
          <w:szCs w:val="24"/>
        </w:rPr>
      </w:pPr>
    </w:p>
    <w:p w14:paraId="5FC9CCE9" w14:textId="77777777" w:rsidR="00073E68" w:rsidRDefault="00073E68" w:rsidP="00A82BB8">
      <w:pPr>
        <w:rPr>
          <w:sz w:val="24"/>
          <w:szCs w:val="24"/>
        </w:rPr>
      </w:pPr>
    </w:p>
    <w:p w14:paraId="111D2C57" w14:textId="77777777" w:rsidR="009472A2" w:rsidRDefault="00670AF5" w:rsidP="009472A2">
      <w:pPr>
        <w:pStyle w:val="Paragraphedeliste"/>
        <w:numPr>
          <w:ilvl w:val="0"/>
          <w:numId w:val="10"/>
        </w:numPr>
        <w:rPr>
          <w:b/>
          <w:bCs/>
          <w:sz w:val="32"/>
          <w:szCs w:val="32"/>
        </w:rPr>
      </w:pPr>
      <w:r w:rsidRPr="00670AF5">
        <w:rPr>
          <w:b/>
          <w:bCs/>
          <w:sz w:val="32"/>
          <w:szCs w:val="32"/>
        </w:rPr>
        <w:t xml:space="preserve"> METHODOLOGIE</w:t>
      </w:r>
    </w:p>
    <w:p w14:paraId="69E5CCE2" w14:textId="66882C6D" w:rsidR="00670AF5" w:rsidRPr="009472A2" w:rsidRDefault="00670AF5" w:rsidP="009472A2">
      <w:pPr>
        <w:pStyle w:val="Paragraphedeliste"/>
        <w:ind w:left="1440"/>
        <w:rPr>
          <w:b/>
          <w:bCs/>
          <w:sz w:val="32"/>
          <w:szCs w:val="32"/>
        </w:rPr>
      </w:pPr>
      <w:r w:rsidRPr="009472A2">
        <w:rPr>
          <w:b/>
          <w:bCs/>
          <w:sz w:val="32"/>
          <w:szCs w:val="32"/>
        </w:rPr>
        <w:t xml:space="preserve"> </w:t>
      </w:r>
    </w:p>
    <w:p w14:paraId="6B11CEAE" w14:textId="49C7AE94" w:rsidR="009472A2" w:rsidRPr="009472A2" w:rsidRDefault="009472A2" w:rsidP="009472A2">
      <w:pPr>
        <w:pStyle w:val="Paragraphedeliste"/>
        <w:numPr>
          <w:ilvl w:val="0"/>
          <w:numId w:val="17"/>
        </w:numPr>
        <w:rPr>
          <w:rFonts w:cstheme="minorHAnsi"/>
          <w:b/>
          <w:sz w:val="28"/>
          <w:szCs w:val="28"/>
          <w:u w:val="single"/>
        </w:rPr>
      </w:pPr>
      <w:r w:rsidRPr="009472A2">
        <w:rPr>
          <w:rFonts w:cstheme="minorHAnsi"/>
          <w:b/>
          <w:sz w:val="28"/>
          <w:szCs w:val="28"/>
          <w:u w:val="single"/>
        </w:rPr>
        <w:t xml:space="preserve">GESTION FORESTIERE </w:t>
      </w:r>
    </w:p>
    <w:p w14:paraId="2532E36C" w14:textId="77777777" w:rsidR="009472A2" w:rsidRPr="009472A2" w:rsidRDefault="009472A2" w:rsidP="009472A2">
      <w:pPr>
        <w:ind w:left="360"/>
        <w:rPr>
          <w:rFonts w:cstheme="minorHAnsi"/>
          <w:b/>
          <w:sz w:val="24"/>
          <w:szCs w:val="24"/>
          <w:u w:val="single"/>
        </w:rPr>
      </w:pPr>
      <w:r w:rsidRPr="009472A2">
        <w:rPr>
          <w:rFonts w:cstheme="minorHAnsi"/>
          <w:sz w:val="24"/>
          <w:szCs w:val="24"/>
        </w:rPr>
        <w:t>La gestion forestière est un ensemble de pratiques et de politiques visant à assurer une utilisation durable et responsable des ressources forestières. Elle englobe la conservation des forêts, la protection de la biodiversité, la fourniture de services éco systémiques, et la production durable de bois et d'autres produits forestiers. Voici quelques principes clés de la gestion forestière</w:t>
      </w:r>
    </w:p>
    <w:p w14:paraId="2C4B639A" w14:textId="77777777" w:rsidR="009472A2" w:rsidRPr="009472A2" w:rsidRDefault="009472A2" w:rsidP="009472A2">
      <w:pPr>
        <w:rPr>
          <w:rFonts w:cstheme="minorHAnsi"/>
          <w:b/>
          <w:sz w:val="26"/>
          <w:szCs w:val="26"/>
          <w:u w:val="single"/>
        </w:rPr>
      </w:pPr>
    </w:p>
    <w:p w14:paraId="6338DBB7" w14:textId="77777777" w:rsidR="009472A2" w:rsidRPr="009472A2" w:rsidRDefault="009472A2" w:rsidP="009472A2">
      <w:pPr>
        <w:rPr>
          <w:rFonts w:cstheme="minorHAnsi"/>
          <w:b/>
          <w:sz w:val="24"/>
          <w:szCs w:val="24"/>
          <w:u w:val="single"/>
        </w:rPr>
      </w:pPr>
      <w:r w:rsidRPr="009472A2">
        <w:rPr>
          <w:rFonts w:cstheme="minorHAnsi"/>
          <w:b/>
          <w:sz w:val="26"/>
          <w:szCs w:val="26"/>
          <w:u w:val="single"/>
        </w:rPr>
        <w:t>Suggestion de système :</w:t>
      </w:r>
      <w:r w:rsidRPr="009472A2">
        <w:rPr>
          <w:rFonts w:cstheme="minorHAnsi"/>
          <w:b/>
          <w:sz w:val="26"/>
          <w:szCs w:val="26"/>
        </w:rPr>
        <w:t xml:space="preserve"> </w:t>
      </w:r>
      <w:r w:rsidRPr="009472A2">
        <w:rPr>
          <w:rFonts w:cstheme="minorHAnsi"/>
          <w:sz w:val="24"/>
          <w:szCs w:val="24"/>
        </w:rPr>
        <w:t xml:space="preserve">La mise en place d'un système de gestion forestière Afrique, prenant en compte la biodiversité et le changement climatique, nécessite une approche intégrée. </w:t>
      </w:r>
    </w:p>
    <w:p w14:paraId="1751F458" w14:textId="77777777" w:rsidR="009472A2" w:rsidRPr="009472A2" w:rsidRDefault="009472A2" w:rsidP="009472A2">
      <w:pPr>
        <w:rPr>
          <w:rFonts w:cstheme="minorHAnsi"/>
          <w:b/>
          <w:sz w:val="24"/>
          <w:szCs w:val="24"/>
          <w:u w:val="single"/>
        </w:rPr>
      </w:pPr>
    </w:p>
    <w:p w14:paraId="3E1786EC" w14:textId="77777777" w:rsidR="009472A2" w:rsidRPr="009472A2" w:rsidRDefault="009472A2" w:rsidP="009472A2">
      <w:pPr>
        <w:rPr>
          <w:rFonts w:cstheme="minorHAnsi"/>
          <w:sz w:val="24"/>
          <w:szCs w:val="24"/>
        </w:rPr>
      </w:pPr>
      <w:r w:rsidRPr="009472A2">
        <w:rPr>
          <w:rFonts w:cstheme="minorHAnsi"/>
          <w:b/>
          <w:sz w:val="24"/>
          <w:szCs w:val="24"/>
        </w:rPr>
        <w:t>1.</w:t>
      </w:r>
      <w:r w:rsidRPr="009472A2">
        <w:rPr>
          <w:rFonts w:cstheme="minorHAnsi"/>
          <w:sz w:val="24"/>
          <w:szCs w:val="24"/>
        </w:rPr>
        <w:t xml:space="preserve"> </w:t>
      </w:r>
      <w:r w:rsidRPr="00C81854">
        <w:rPr>
          <w:rFonts w:cstheme="minorHAnsi"/>
          <w:b/>
          <w:sz w:val="24"/>
          <w:szCs w:val="24"/>
        </w:rPr>
        <w:t>Analyse de la Situation</w:t>
      </w:r>
    </w:p>
    <w:p w14:paraId="5253BF68" w14:textId="6656D86C" w:rsidR="009472A2" w:rsidRPr="00073E68" w:rsidRDefault="009472A2" w:rsidP="009472A2">
      <w:pPr>
        <w:rPr>
          <w:rFonts w:cstheme="minorHAnsi"/>
          <w:bCs/>
          <w:sz w:val="24"/>
          <w:szCs w:val="24"/>
          <w:u w:val="single"/>
        </w:rPr>
      </w:pPr>
      <w:r w:rsidRPr="00C81854">
        <w:rPr>
          <w:rFonts w:cstheme="minorHAnsi"/>
          <w:bCs/>
          <w:sz w:val="24"/>
          <w:szCs w:val="24"/>
          <w:u w:val="single"/>
        </w:rPr>
        <w:t>Évaluation des Ressources Forestières :</w:t>
      </w:r>
      <w:r w:rsidR="00073E68">
        <w:rPr>
          <w:rFonts w:cstheme="minorHAnsi"/>
          <w:sz w:val="24"/>
          <w:szCs w:val="24"/>
        </w:rPr>
        <w:t xml:space="preserve"> r</w:t>
      </w:r>
      <w:r w:rsidRPr="009472A2">
        <w:rPr>
          <w:rFonts w:cstheme="minorHAnsi"/>
          <w:sz w:val="24"/>
          <w:szCs w:val="24"/>
        </w:rPr>
        <w:t>éaliser une cartographie détaillée des zones forestières, identifiant les espèces d'arbres, la densité des forêts, et les écosystèmes associés.</w:t>
      </w:r>
      <w:r w:rsidR="00073E68">
        <w:rPr>
          <w:rFonts w:cstheme="minorHAnsi"/>
          <w:sz w:val="24"/>
          <w:szCs w:val="24"/>
        </w:rPr>
        <w:t xml:space="preserve"> </w:t>
      </w:r>
      <w:r w:rsidR="00073E68" w:rsidRPr="009472A2">
        <w:rPr>
          <w:rFonts w:cstheme="minorHAnsi"/>
          <w:sz w:val="24"/>
          <w:szCs w:val="24"/>
        </w:rPr>
        <w:t>M</w:t>
      </w:r>
      <w:r w:rsidR="00073E68">
        <w:rPr>
          <w:rFonts w:cstheme="minorHAnsi"/>
          <w:sz w:val="24"/>
          <w:szCs w:val="24"/>
        </w:rPr>
        <w:t>e</w:t>
      </w:r>
      <w:r w:rsidR="00073E68" w:rsidRPr="009472A2">
        <w:rPr>
          <w:rFonts w:cstheme="minorHAnsi"/>
          <w:sz w:val="24"/>
          <w:szCs w:val="24"/>
        </w:rPr>
        <w:t>surer</w:t>
      </w:r>
      <w:r w:rsidRPr="009472A2">
        <w:rPr>
          <w:rFonts w:cstheme="minorHAnsi"/>
          <w:sz w:val="24"/>
          <w:szCs w:val="24"/>
        </w:rPr>
        <w:t xml:space="preserve"> la biomasse forestière pour évaluer le carbone stocké.</w:t>
      </w:r>
    </w:p>
    <w:p w14:paraId="274C3D33" w14:textId="7E3CC898" w:rsidR="009472A2" w:rsidRPr="00073E68" w:rsidRDefault="009472A2" w:rsidP="009472A2">
      <w:pPr>
        <w:rPr>
          <w:rFonts w:cstheme="minorHAnsi"/>
          <w:bCs/>
          <w:sz w:val="24"/>
          <w:szCs w:val="24"/>
          <w:u w:val="single"/>
        </w:rPr>
      </w:pPr>
      <w:r w:rsidRPr="00C81854">
        <w:rPr>
          <w:rFonts w:cstheme="minorHAnsi"/>
          <w:bCs/>
          <w:sz w:val="24"/>
          <w:szCs w:val="24"/>
          <w:u w:val="single"/>
        </w:rPr>
        <w:t>Analyse de la Biodiversité :</w:t>
      </w:r>
      <w:r w:rsidR="00073E68">
        <w:rPr>
          <w:rFonts w:cstheme="minorHAnsi"/>
          <w:sz w:val="24"/>
          <w:szCs w:val="24"/>
        </w:rPr>
        <w:t xml:space="preserve"> e</w:t>
      </w:r>
      <w:r w:rsidRPr="009472A2">
        <w:rPr>
          <w:rFonts w:cstheme="minorHAnsi"/>
          <w:sz w:val="24"/>
          <w:szCs w:val="24"/>
        </w:rPr>
        <w:t>ffectuer une étude approfondie sur la biodiversité locale, en identifiant les espèces menacées et en évaluant l'impact des activités humaines sur la faune et la flore.</w:t>
      </w:r>
    </w:p>
    <w:p w14:paraId="32D4A160" w14:textId="77777777" w:rsidR="009472A2" w:rsidRPr="009472A2" w:rsidRDefault="009472A2" w:rsidP="009472A2">
      <w:pPr>
        <w:pStyle w:val="Paragraphedeliste"/>
        <w:numPr>
          <w:ilvl w:val="0"/>
          <w:numId w:val="13"/>
        </w:numPr>
        <w:rPr>
          <w:rFonts w:cstheme="minorHAnsi"/>
          <w:sz w:val="24"/>
          <w:szCs w:val="24"/>
        </w:rPr>
      </w:pPr>
      <w:r w:rsidRPr="009472A2">
        <w:rPr>
          <w:rFonts w:cstheme="minorHAnsi"/>
          <w:b/>
          <w:bCs/>
          <w:sz w:val="24"/>
          <w:szCs w:val="24"/>
        </w:rPr>
        <w:t>Analyse des Menaces liées au Changement Climatique</w:t>
      </w:r>
    </w:p>
    <w:p w14:paraId="223F9D2B" w14:textId="77777777" w:rsidR="009472A2" w:rsidRPr="009472A2" w:rsidRDefault="009472A2" w:rsidP="009472A2">
      <w:pPr>
        <w:rPr>
          <w:rFonts w:cstheme="minorHAnsi"/>
          <w:sz w:val="24"/>
          <w:szCs w:val="24"/>
        </w:rPr>
      </w:pPr>
      <w:r w:rsidRPr="009472A2">
        <w:rPr>
          <w:rFonts w:cstheme="minorHAnsi"/>
          <w:sz w:val="24"/>
          <w:szCs w:val="24"/>
        </w:rPr>
        <w:t>Étudier les tendances climatiques régionales et évaluer les impacts potentiels sur les forêts.</w:t>
      </w:r>
    </w:p>
    <w:p w14:paraId="7D7D446C" w14:textId="77777777" w:rsidR="009472A2" w:rsidRPr="009472A2" w:rsidRDefault="009472A2" w:rsidP="009472A2">
      <w:pPr>
        <w:rPr>
          <w:rFonts w:cstheme="minorHAnsi"/>
          <w:sz w:val="24"/>
          <w:szCs w:val="24"/>
        </w:rPr>
      </w:pPr>
      <w:r w:rsidRPr="009472A2">
        <w:rPr>
          <w:rFonts w:cstheme="minorHAnsi"/>
          <w:sz w:val="24"/>
          <w:szCs w:val="24"/>
        </w:rPr>
        <w:t>Identifier les risques accrus d'incendies, de maladies des arbres et d'invasions d'espèces exotiques.</w:t>
      </w:r>
    </w:p>
    <w:p w14:paraId="61319E0D" w14:textId="77777777" w:rsidR="00C81854" w:rsidRDefault="00C81854" w:rsidP="009472A2">
      <w:pPr>
        <w:rPr>
          <w:rFonts w:cstheme="minorHAnsi"/>
          <w:sz w:val="24"/>
          <w:szCs w:val="24"/>
        </w:rPr>
      </w:pPr>
    </w:p>
    <w:p w14:paraId="0AA6DA21" w14:textId="74115BAD" w:rsidR="009472A2" w:rsidRPr="009472A2" w:rsidRDefault="009472A2" w:rsidP="009472A2">
      <w:pPr>
        <w:rPr>
          <w:rFonts w:cstheme="minorHAnsi"/>
          <w:sz w:val="24"/>
          <w:szCs w:val="24"/>
        </w:rPr>
      </w:pPr>
      <w:r w:rsidRPr="009472A2">
        <w:rPr>
          <w:rFonts w:cstheme="minorHAnsi"/>
          <w:b/>
          <w:sz w:val="24"/>
          <w:szCs w:val="24"/>
        </w:rPr>
        <w:t>2.</w:t>
      </w:r>
      <w:r w:rsidRPr="009472A2">
        <w:rPr>
          <w:rFonts w:cstheme="minorHAnsi"/>
          <w:sz w:val="24"/>
          <w:szCs w:val="24"/>
        </w:rPr>
        <w:t xml:space="preserve"> </w:t>
      </w:r>
      <w:r w:rsidRPr="00C81854">
        <w:rPr>
          <w:rFonts w:cstheme="minorHAnsi"/>
          <w:b/>
          <w:sz w:val="24"/>
          <w:szCs w:val="24"/>
        </w:rPr>
        <w:t>Implémentation de Pratiques Durables</w:t>
      </w:r>
    </w:p>
    <w:p w14:paraId="3EA2DCCD" w14:textId="2FE49AC2" w:rsidR="009472A2" w:rsidRPr="00073E68" w:rsidRDefault="009472A2" w:rsidP="009472A2">
      <w:pPr>
        <w:rPr>
          <w:rFonts w:cstheme="minorHAnsi"/>
          <w:bCs/>
          <w:sz w:val="24"/>
          <w:szCs w:val="24"/>
          <w:u w:val="single"/>
        </w:rPr>
      </w:pPr>
      <w:r w:rsidRPr="009472A2">
        <w:rPr>
          <w:rFonts w:cstheme="minorHAnsi"/>
          <w:sz w:val="24"/>
          <w:szCs w:val="24"/>
        </w:rPr>
        <w:t xml:space="preserve"> </w:t>
      </w:r>
      <w:r w:rsidRPr="009472A2">
        <w:rPr>
          <w:rFonts w:cstheme="minorHAnsi"/>
          <w:bCs/>
          <w:sz w:val="24"/>
          <w:szCs w:val="24"/>
          <w:u w:val="single"/>
        </w:rPr>
        <w:t>Gestion Forestière Durable :</w:t>
      </w:r>
      <w:r w:rsidR="00073E68">
        <w:rPr>
          <w:rFonts w:cstheme="minorHAnsi"/>
          <w:sz w:val="24"/>
          <w:szCs w:val="24"/>
        </w:rPr>
        <w:t xml:space="preserve"> d</w:t>
      </w:r>
      <w:r w:rsidRPr="009472A2">
        <w:rPr>
          <w:rFonts w:cstheme="minorHAnsi"/>
          <w:sz w:val="24"/>
          <w:szCs w:val="24"/>
        </w:rPr>
        <w:t>évelopper des plans de gestion durable des forêts, incluant des quotas de récolte, des périodes de régénération et la promotion de méthodes d'exploitation respectueuses de la biodiversité.</w:t>
      </w:r>
    </w:p>
    <w:p w14:paraId="66DACC93" w14:textId="77777777" w:rsidR="00073E68" w:rsidRDefault="009472A2" w:rsidP="009472A2">
      <w:pPr>
        <w:rPr>
          <w:rFonts w:cstheme="minorHAnsi"/>
          <w:bCs/>
          <w:sz w:val="24"/>
          <w:szCs w:val="24"/>
          <w:u w:val="single"/>
        </w:rPr>
      </w:pPr>
      <w:r w:rsidRPr="009472A2">
        <w:rPr>
          <w:rFonts w:cstheme="minorHAnsi"/>
          <w:bCs/>
          <w:sz w:val="24"/>
          <w:szCs w:val="24"/>
        </w:rPr>
        <w:t xml:space="preserve"> </w:t>
      </w:r>
      <w:r w:rsidRPr="009472A2">
        <w:rPr>
          <w:rFonts w:cstheme="minorHAnsi"/>
          <w:bCs/>
          <w:sz w:val="24"/>
          <w:szCs w:val="24"/>
          <w:u w:val="single"/>
        </w:rPr>
        <w:t>Certification environnementale :</w:t>
      </w:r>
      <w:r w:rsidR="00073E68">
        <w:rPr>
          <w:rFonts w:cstheme="minorHAnsi"/>
          <w:sz w:val="24"/>
          <w:szCs w:val="24"/>
        </w:rPr>
        <w:t xml:space="preserve"> e</w:t>
      </w:r>
      <w:r w:rsidRPr="009472A2">
        <w:rPr>
          <w:rFonts w:cstheme="minorHAnsi"/>
          <w:sz w:val="24"/>
          <w:szCs w:val="24"/>
        </w:rPr>
        <w:t>ncourager la certification environnementale des produits forestiers pour garantir leur origine durable, renforçant ainsi la confiance des consommateurs.</w:t>
      </w:r>
    </w:p>
    <w:p w14:paraId="64F837CB" w14:textId="77777777" w:rsidR="00073E68" w:rsidRDefault="00073E68" w:rsidP="009472A2">
      <w:pPr>
        <w:rPr>
          <w:rFonts w:cstheme="minorHAnsi"/>
          <w:b/>
          <w:sz w:val="24"/>
          <w:szCs w:val="24"/>
        </w:rPr>
      </w:pPr>
    </w:p>
    <w:p w14:paraId="7BAAD1B5" w14:textId="77777777" w:rsidR="00073E68" w:rsidRDefault="00073E68" w:rsidP="009472A2">
      <w:pPr>
        <w:rPr>
          <w:rFonts w:cstheme="minorHAnsi"/>
          <w:b/>
          <w:sz w:val="24"/>
          <w:szCs w:val="24"/>
        </w:rPr>
      </w:pPr>
    </w:p>
    <w:p w14:paraId="1A6C75A3" w14:textId="21816274" w:rsidR="009472A2" w:rsidRPr="00073E68" w:rsidRDefault="00C81854" w:rsidP="009472A2">
      <w:pPr>
        <w:rPr>
          <w:rFonts w:cstheme="minorHAnsi"/>
          <w:bCs/>
          <w:sz w:val="24"/>
          <w:szCs w:val="24"/>
          <w:u w:val="single"/>
        </w:rPr>
      </w:pPr>
      <w:r>
        <w:rPr>
          <w:rFonts w:cstheme="minorHAnsi"/>
          <w:b/>
          <w:sz w:val="24"/>
          <w:szCs w:val="24"/>
        </w:rPr>
        <w:t>3</w:t>
      </w:r>
      <w:r w:rsidR="009472A2" w:rsidRPr="009472A2">
        <w:rPr>
          <w:rFonts w:cstheme="minorHAnsi"/>
          <w:b/>
          <w:sz w:val="24"/>
          <w:szCs w:val="24"/>
        </w:rPr>
        <w:t xml:space="preserve">. </w:t>
      </w:r>
      <w:r w:rsidR="009472A2" w:rsidRPr="00C81854">
        <w:rPr>
          <w:rFonts w:cstheme="minorHAnsi"/>
          <w:b/>
          <w:sz w:val="24"/>
          <w:szCs w:val="24"/>
        </w:rPr>
        <w:t>Formation et Sensibilisation</w:t>
      </w:r>
    </w:p>
    <w:p w14:paraId="1A878B76" w14:textId="5FBDFE22" w:rsidR="009472A2" w:rsidRPr="009472A2" w:rsidRDefault="009472A2" w:rsidP="009472A2">
      <w:pPr>
        <w:rPr>
          <w:rFonts w:cstheme="minorHAnsi"/>
          <w:bCs/>
          <w:sz w:val="24"/>
          <w:szCs w:val="24"/>
          <w:u w:val="single"/>
        </w:rPr>
      </w:pPr>
      <w:r w:rsidRPr="009472A2">
        <w:rPr>
          <w:rFonts w:cstheme="minorHAnsi"/>
          <w:sz w:val="24"/>
          <w:szCs w:val="24"/>
        </w:rPr>
        <w:lastRenderedPageBreak/>
        <w:t xml:space="preserve"> </w:t>
      </w:r>
      <w:r w:rsidRPr="009472A2">
        <w:rPr>
          <w:rFonts w:cstheme="minorHAnsi"/>
          <w:bCs/>
          <w:sz w:val="24"/>
          <w:szCs w:val="24"/>
          <w:u w:val="single"/>
        </w:rPr>
        <w:t>Formation des Acteurs Locaux :</w:t>
      </w:r>
      <w:r w:rsidR="00073E68">
        <w:rPr>
          <w:rFonts w:cstheme="minorHAnsi"/>
          <w:sz w:val="24"/>
          <w:szCs w:val="24"/>
        </w:rPr>
        <w:t xml:space="preserve"> f</w:t>
      </w:r>
      <w:r w:rsidRPr="009472A2">
        <w:rPr>
          <w:rFonts w:cstheme="minorHAnsi"/>
          <w:sz w:val="24"/>
          <w:szCs w:val="24"/>
        </w:rPr>
        <w:t>ormer les communautés locales, les gestionnaires forestiers et les autorités sur les meilleures pratiques en matière de gestion forestière durable.</w:t>
      </w:r>
    </w:p>
    <w:p w14:paraId="2B84FCB6" w14:textId="34D46CCC" w:rsidR="00621145" w:rsidRPr="00073E68" w:rsidRDefault="009472A2" w:rsidP="009472A2">
      <w:pPr>
        <w:rPr>
          <w:rFonts w:cstheme="minorHAnsi"/>
          <w:bCs/>
          <w:sz w:val="24"/>
          <w:szCs w:val="24"/>
          <w:u w:val="single"/>
        </w:rPr>
      </w:pPr>
      <w:r w:rsidRPr="009472A2">
        <w:rPr>
          <w:rFonts w:cstheme="minorHAnsi"/>
          <w:sz w:val="24"/>
          <w:szCs w:val="24"/>
        </w:rPr>
        <w:t xml:space="preserve"> </w:t>
      </w:r>
      <w:r w:rsidRPr="009472A2">
        <w:rPr>
          <w:rFonts w:cstheme="minorHAnsi"/>
          <w:bCs/>
          <w:sz w:val="24"/>
          <w:szCs w:val="24"/>
          <w:u w:val="single"/>
        </w:rPr>
        <w:t>Sensibilisation à la Biodiversité :</w:t>
      </w:r>
      <w:r w:rsidR="00073E68">
        <w:rPr>
          <w:rFonts w:cstheme="minorHAnsi"/>
          <w:sz w:val="24"/>
          <w:szCs w:val="24"/>
        </w:rPr>
        <w:t xml:space="preserve"> l</w:t>
      </w:r>
      <w:r w:rsidRPr="009472A2">
        <w:rPr>
          <w:rFonts w:cstheme="minorHAnsi"/>
          <w:sz w:val="24"/>
          <w:szCs w:val="24"/>
        </w:rPr>
        <w:t>ancer des campagnes de sensibilisation pour promouvoir la protection de la biodiversité et encourager la participation communautaire à la conservation.</w:t>
      </w:r>
    </w:p>
    <w:p w14:paraId="47BB4B5F" w14:textId="77777777" w:rsidR="00621145" w:rsidRDefault="00621145" w:rsidP="009472A2">
      <w:pPr>
        <w:rPr>
          <w:rFonts w:cstheme="minorHAnsi"/>
          <w:sz w:val="24"/>
          <w:szCs w:val="24"/>
        </w:rPr>
      </w:pPr>
    </w:p>
    <w:p w14:paraId="30EC86D6" w14:textId="27DF9747" w:rsidR="009472A2" w:rsidRPr="009472A2" w:rsidRDefault="00621145" w:rsidP="009472A2">
      <w:pPr>
        <w:rPr>
          <w:rFonts w:cstheme="minorHAnsi"/>
          <w:sz w:val="24"/>
          <w:szCs w:val="24"/>
        </w:rPr>
      </w:pPr>
      <w:r>
        <w:rPr>
          <w:rFonts w:cstheme="minorHAnsi"/>
          <w:b/>
          <w:sz w:val="24"/>
          <w:szCs w:val="24"/>
        </w:rPr>
        <w:t>4</w:t>
      </w:r>
      <w:r w:rsidR="009472A2" w:rsidRPr="009472A2">
        <w:rPr>
          <w:rFonts w:cstheme="minorHAnsi"/>
          <w:b/>
          <w:sz w:val="24"/>
          <w:szCs w:val="24"/>
        </w:rPr>
        <w:t>.</w:t>
      </w:r>
      <w:r w:rsidR="009472A2" w:rsidRPr="009472A2">
        <w:rPr>
          <w:rFonts w:cstheme="minorHAnsi"/>
          <w:sz w:val="24"/>
          <w:szCs w:val="24"/>
        </w:rPr>
        <w:t xml:space="preserve"> </w:t>
      </w:r>
      <w:r w:rsidR="009472A2" w:rsidRPr="00C81854">
        <w:rPr>
          <w:rFonts w:cstheme="minorHAnsi"/>
          <w:b/>
          <w:sz w:val="24"/>
          <w:szCs w:val="24"/>
        </w:rPr>
        <w:t>Surveillance et Évaluation Continue</w:t>
      </w:r>
    </w:p>
    <w:p w14:paraId="2727E43E" w14:textId="01A25AA0" w:rsidR="009472A2" w:rsidRPr="00621145" w:rsidRDefault="009472A2" w:rsidP="009472A2">
      <w:pPr>
        <w:rPr>
          <w:rFonts w:cstheme="minorHAnsi"/>
          <w:bCs/>
          <w:sz w:val="24"/>
          <w:szCs w:val="24"/>
          <w:u w:val="single"/>
        </w:rPr>
      </w:pPr>
      <w:r w:rsidRPr="009472A2">
        <w:rPr>
          <w:rFonts w:cstheme="minorHAnsi"/>
          <w:sz w:val="24"/>
          <w:szCs w:val="24"/>
        </w:rPr>
        <w:t xml:space="preserve">  </w:t>
      </w:r>
      <w:r w:rsidRPr="009472A2">
        <w:rPr>
          <w:rFonts w:cstheme="minorHAnsi"/>
          <w:bCs/>
          <w:sz w:val="24"/>
          <w:szCs w:val="24"/>
          <w:u w:val="single"/>
        </w:rPr>
        <w:t>Surveillance Environnementale :</w:t>
      </w:r>
      <w:r w:rsidR="00621145">
        <w:rPr>
          <w:rFonts w:cstheme="minorHAnsi"/>
          <w:sz w:val="24"/>
          <w:szCs w:val="24"/>
        </w:rPr>
        <w:t xml:space="preserve"> m</w:t>
      </w:r>
      <w:r w:rsidRPr="009472A2">
        <w:rPr>
          <w:rFonts w:cstheme="minorHAnsi"/>
          <w:sz w:val="24"/>
          <w:szCs w:val="24"/>
        </w:rPr>
        <w:t>ettre en place un programme de surveillance continu pour évaluer l'efficacité des pratiques mises en œuvre et ajuster</w:t>
      </w:r>
      <w:r w:rsidRPr="009472A2">
        <w:rPr>
          <w:rFonts w:ascii="Century Gothic" w:hAnsi="Century Gothic"/>
          <w:sz w:val="24"/>
          <w:szCs w:val="24"/>
        </w:rPr>
        <w:t xml:space="preserve"> les </w:t>
      </w:r>
      <w:r w:rsidRPr="009472A2">
        <w:rPr>
          <w:rFonts w:cstheme="minorHAnsi"/>
          <w:sz w:val="24"/>
          <w:szCs w:val="24"/>
        </w:rPr>
        <w:t>politiques en conséquence.</w:t>
      </w:r>
    </w:p>
    <w:p w14:paraId="700B4D2A" w14:textId="6E199759" w:rsidR="00C81854" w:rsidRPr="00621145" w:rsidRDefault="009472A2" w:rsidP="00C81854">
      <w:pPr>
        <w:rPr>
          <w:rFonts w:cstheme="minorHAnsi"/>
          <w:bCs/>
          <w:sz w:val="24"/>
          <w:szCs w:val="24"/>
          <w:u w:val="single"/>
        </w:rPr>
      </w:pPr>
      <w:r w:rsidRPr="009472A2">
        <w:rPr>
          <w:rFonts w:cstheme="minorHAnsi"/>
          <w:sz w:val="24"/>
          <w:szCs w:val="24"/>
        </w:rPr>
        <w:t xml:space="preserve">  </w:t>
      </w:r>
      <w:r w:rsidRPr="009472A2">
        <w:rPr>
          <w:rFonts w:cstheme="minorHAnsi"/>
          <w:bCs/>
          <w:sz w:val="24"/>
          <w:szCs w:val="24"/>
          <w:u w:val="single"/>
        </w:rPr>
        <w:t>Rapports et Transparence :</w:t>
      </w:r>
      <w:r w:rsidR="00621145">
        <w:rPr>
          <w:rFonts w:cstheme="minorHAnsi"/>
          <w:sz w:val="24"/>
          <w:szCs w:val="24"/>
        </w:rPr>
        <w:t xml:space="preserve"> p</w:t>
      </w:r>
      <w:r w:rsidRPr="009472A2">
        <w:rPr>
          <w:rFonts w:cstheme="minorHAnsi"/>
          <w:sz w:val="24"/>
          <w:szCs w:val="24"/>
        </w:rPr>
        <w:t>ublier régulièrement des rapports transparents sur l'état des forêts, la biodiversité et les actions entreprises, favorisant ainsi la responsabilité et l'engagement des parties prenantes.</w:t>
      </w:r>
    </w:p>
    <w:p w14:paraId="0EE1D850" w14:textId="77777777" w:rsidR="00C81854" w:rsidRDefault="00C81854" w:rsidP="00C81854">
      <w:pPr>
        <w:rPr>
          <w:rFonts w:cstheme="minorHAnsi"/>
          <w:sz w:val="24"/>
          <w:szCs w:val="24"/>
        </w:rPr>
      </w:pPr>
    </w:p>
    <w:p w14:paraId="2FFB93B4" w14:textId="63B08EFC" w:rsidR="00C81854" w:rsidRDefault="009472A2" w:rsidP="00C81854">
      <w:pPr>
        <w:rPr>
          <w:rFonts w:cstheme="minorHAnsi"/>
        </w:rPr>
      </w:pPr>
      <w:r w:rsidRPr="00C81854">
        <w:rPr>
          <w:rFonts w:cstheme="minorHAnsi"/>
          <w:sz w:val="24"/>
          <w:szCs w:val="24"/>
        </w:rPr>
        <w:t>En adoptant une approche holistique, ce système de gestion forestière intégrée et traçabilité du bois contribuera à préserver la biodiversité, à atténuer les effets du changement climatique et à assurer une exploitation durable des ressources forestières en Afrique</w:t>
      </w:r>
      <w:r w:rsidRPr="00C81854">
        <w:rPr>
          <w:rFonts w:cstheme="minorHAnsi"/>
        </w:rPr>
        <w:t>.</w:t>
      </w:r>
    </w:p>
    <w:p w14:paraId="12AC32D6" w14:textId="77777777" w:rsidR="00621145" w:rsidRDefault="00621145" w:rsidP="00C81854">
      <w:pPr>
        <w:rPr>
          <w:rFonts w:cstheme="minorHAnsi"/>
        </w:rPr>
      </w:pPr>
    </w:p>
    <w:p w14:paraId="64F5D7EA" w14:textId="52E9B4FE" w:rsidR="00621145" w:rsidRPr="00073E68" w:rsidRDefault="00073E68" w:rsidP="00621145">
      <w:pPr>
        <w:pStyle w:val="Paragraphedeliste"/>
        <w:numPr>
          <w:ilvl w:val="0"/>
          <w:numId w:val="20"/>
        </w:numPr>
        <w:rPr>
          <w:rFonts w:cstheme="minorHAnsi"/>
          <w:b/>
          <w:bCs/>
          <w:sz w:val="28"/>
          <w:szCs w:val="28"/>
        </w:rPr>
      </w:pPr>
      <w:r>
        <w:rPr>
          <w:rFonts w:cstheme="minorHAnsi"/>
          <w:b/>
          <w:bCs/>
          <w:sz w:val="28"/>
          <w:szCs w:val="28"/>
        </w:rPr>
        <w:t>E</w:t>
      </w:r>
      <w:r w:rsidRPr="00073E68">
        <w:rPr>
          <w:rFonts w:cstheme="minorHAnsi"/>
          <w:b/>
          <w:bCs/>
          <w:sz w:val="28"/>
          <w:szCs w:val="28"/>
        </w:rPr>
        <w:t>tude d</w:t>
      </w:r>
      <w:r>
        <w:rPr>
          <w:rFonts w:cstheme="minorHAnsi"/>
          <w:b/>
          <w:bCs/>
          <w:sz w:val="28"/>
          <w:szCs w:val="28"/>
        </w:rPr>
        <w:t>u</w:t>
      </w:r>
      <w:r w:rsidRPr="00073E68">
        <w:rPr>
          <w:rFonts w:cstheme="minorHAnsi"/>
          <w:b/>
          <w:bCs/>
          <w:sz w:val="28"/>
          <w:szCs w:val="28"/>
        </w:rPr>
        <w:t xml:space="preserve"> sol </w:t>
      </w:r>
    </w:p>
    <w:p w14:paraId="261B7744" w14:textId="77777777" w:rsidR="00621145" w:rsidRDefault="00621145" w:rsidP="00621145">
      <w:pPr>
        <w:rPr>
          <w:rFonts w:cstheme="minorHAnsi"/>
          <w:b/>
          <w:sz w:val="24"/>
          <w:szCs w:val="24"/>
        </w:rPr>
      </w:pPr>
    </w:p>
    <w:p w14:paraId="37653C1D" w14:textId="0FBB78F1" w:rsidR="00621145" w:rsidRPr="00621145" w:rsidRDefault="00621145" w:rsidP="00621145">
      <w:pPr>
        <w:rPr>
          <w:rFonts w:cstheme="minorHAnsi"/>
          <w:b/>
          <w:bCs/>
          <w:sz w:val="24"/>
          <w:szCs w:val="24"/>
        </w:rPr>
      </w:pPr>
      <w:r w:rsidRPr="00621145">
        <w:rPr>
          <w:rFonts w:cstheme="minorHAnsi"/>
          <w:b/>
          <w:sz w:val="24"/>
          <w:szCs w:val="24"/>
        </w:rPr>
        <w:t>1. Étude du Sol</w:t>
      </w:r>
    </w:p>
    <w:p w14:paraId="7BBCCF7F" w14:textId="7EB74136" w:rsidR="00621145" w:rsidRPr="00621145" w:rsidRDefault="00621145" w:rsidP="00621145">
      <w:pPr>
        <w:rPr>
          <w:rFonts w:cstheme="minorHAnsi"/>
          <w:sz w:val="24"/>
          <w:szCs w:val="24"/>
          <w:u w:val="single"/>
        </w:rPr>
      </w:pPr>
      <w:r w:rsidRPr="00621145">
        <w:rPr>
          <w:rFonts w:cstheme="minorHAnsi"/>
          <w:sz w:val="24"/>
          <w:szCs w:val="24"/>
          <w:u w:val="single"/>
        </w:rPr>
        <w:t>Évaluation de la Qualité du Sol :</w:t>
      </w:r>
      <w:r>
        <w:rPr>
          <w:rFonts w:cstheme="minorHAnsi"/>
          <w:sz w:val="24"/>
          <w:szCs w:val="24"/>
        </w:rPr>
        <w:t xml:space="preserve"> e</w:t>
      </w:r>
      <w:r w:rsidRPr="00621145">
        <w:rPr>
          <w:rFonts w:cstheme="minorHAnsi"/>
          <w:sz w:val="24"/>
          <w:szCs w:val="24"/>
        </w:rPr>
        <w:t>ffectuer des études du sol dans les zones forestières pour comprendre la composition du sol, les niveaux de nutriments et d'humidité.</w:t>
      </w:r>
    </w:p>
    <w:p w14:paraId="157123F7" w14:textId="77777777" w:rsidR="00621145" w:rsidRPr="00621145" w:rsidRDefault="00621145" w:rsidP="00621145">
      <w:pPr>
        <w:rPr>
          <w:rFonts w:cstheme="minorHAnsi"/>
          <w:sz w:val="24"/>
          <w:szCs w:val="24"/>
        </w:rPr>
      </w:pPr>
    </w:p>
    <w:p w14:paraId="307D72B4" w14:textId="77777777" w:rsidR="00621145" w:rsidRPr="00621145" w:rsidRDefault="00621145" w:rsidP="00621145">
      <w:pPr>
        <w:rPr>
          <w:rFonts w:cstheme="minorHAnsi"/>
          <w:b/>
          <w:sz w:val="24"/>
          <w:szCs w:val="24"/>
        </w:rPr>
      </w:pPr>
      <w:r w:rsidRPr="00621145">
        <w:rPr>
          <w:rFonts w:cstheme="minorHAnsi"/>
          <w:b/>
          <w:sz w:val="24"/>
          <w:szCs w:val="24"/>
        </w:rPr>
        <w:t>2. Gestion Intelligente de la Régénération</w:t>
      </w:r>
    </w:p>
    <w:p w14:paraId="1DB906EE" w14:textId="1F5ACF5D" w:rsidR="00621145" w:rsidRPr="00621145" w:rsidRDefault="00621145" w:rsidP="00621145">
      <w:pPr>
        <w:rPr>
          <w:rFonts w:cstheme="minorHAnsi"/>
          <w:sz w:val="24"/>
          <w:szCs w:val="24"/>
          <w:u w:val="single"/>
        </w:rPr>
      </w:pPr>
      <w:r w:rsidRPr="00621145">
        <w:rPr>
          <w:rFonts w:cstheme="minorHAnsi"/>
          <w:sz w:val="24"/>
          <w:szCs w:val="24"/>
          <w:u w:val="single"/>
        </w:rPr>
        <w:t>Planification Basée sur l'Étude du Sol :</w:t>
      </w:r>
      <w:r>
        <w:rPr>
          <w:rFonts w:cstheme="minorHAnsi"/>
          <w:sz w:val="24"/>
          <w:szCs w:val="24"/>
        </w:rPr>
        <w:t xml:space="preserve"> u</w:t>
      </w:r>
      <w:r w:rsidRPr="00621145">
        <w:rPr>
          <w:rFonts w:cstheme="minorHAnsi"/>
          <w:sz w:val="24"/>
          <w:szCs w:val="24"/>
        </w:rPr>
        <w:t>tiliser les résultats de l'étude du sol pour planifier les zones de régénération, en choisissant des espèces d'arbres adaptées aux conditions du sol.</w:t>
      </w:r>
    </w:p>
    <w:p w14:paraId="5E4B96CD" w14:textId="77777777" w:rsidR="00621145" w:rsidRPr="00621145" w:rsidRDefault="00621145" w:rsidP="00621145">
      <w:pPr>
        <w:rPr>
          <w:rFonts w:cstheme="minorHAnsi"/>
          <w:sz w:val="24"/>
          <w:szCs w:val="24"/>
        </w:rPr>
      </w:pPr>
    </w:p>
    <w:p w14:paraId="14E5151C" w14:textId="77777777" w:rsidR="00621145" w:rsidRPr="00621145" w:rsidRDefault="00621145" w:rsidP="00621145">
      <w:pPr>
        <w:rPr>
          <w:rFonts w:cstheme="minorHAnsi"/>
          <w:b/>
          <w:sz w:val="24"/>
          <w:szCs w:val="24"/>
        </w:rPr>
      </w:pPr>
      <w:r w:rsidRPr="00621145">
        <w:rPr>
          <w:rFonts w:cstheme="minorHAnsi"/>
          <w:b/>
          <w:sz w:val="24"/>
          <w:szCs w:val="24"/>
        </w:rPr>
        <w:t xml:space="preserve">3. </w:t>
      </w:r>
      <w:r w:rsidRPr="00073E68">
        <w:rPr>
          <w:rFonts w:cstheme="minorHAnsi"/>
          <w:b/>
          <w:sz w:val="24"/>
          <w:szCs w:val="24"/>
        </w:rPr>
        <w:t>Pratiques de Plantation Durables</w:t>
      </w:r>
      <w:r w:rsidRPr="00621145">
        <w:rPr>
          <w:rFonts w:cstheme="minorHAnsi"/>
          <w:b/>
          <w:sz w:val="24"/>
          <w:szCs w:val="24"/>
        </w:rPr>
        <w:t xml:space="preserve"> </w:t>
      </w:r>
    </w:p>
    <w:p w14:paraId="2803E4B1" w14:textId="7F2F4F32" w:rsidR="00621145" w:rsidRPr="00073E68" w:rsidRDefault="00621145" w:rsidP="00621145">
      <w:pPr>
        <w:rPr>
          <w:rFonts w:cstheme="minorHAnsi"/>
          <w:sz w:val="24"/>
          <w:szCs w:val="24"/>
          <w:u w:val="single"/>
        </w:rPr>
      </w:pPr>
      <w:r w:rsidRPr="00621145">
        <w:rPr>
          <w:rFonts w:cstheme="minorHAnsi"/>
          <w:sz w:val="24"/>
          <w:szCs w:val="24"/>
          <w:u w:val="single"/>
        </w:rPr>
        <w:t>Sélection des Espèces :</w:t>
      </w:r>
      <w:r w:rsidR="00073E68">
        <w:rPr>
          <w:rFonts w:cstheme="minorHAnsi"/>
          <w:sz w:val="24"/>
          <w:szCs w:val="24"/>
        </w:rPr>
        <w:t xml:space="preserve"> c</w:t>
      </w:r>
      <w:r w:rsidRPr="00621145">
        <w:rPr>
          <w:rFonts w:cstheme="minorHAnsi"/>
          <w:sz w:val="24"/>
          <w:szCs w:val="24"/>
        </w:rPr>
        <w:t>hoisir soigneusement les espèces d'arbres à planter en fonction des résultats de l'étude du sol et de la biodiversité locale.</w:t>
      </w:r>
    </w:p>
    <w:p w14:paraId="331CA7A1" w14:textId="4EBE9AA9" w:rsidR="00621145" w:rsidRPr="00073E68" w:rsidRDefault="00621145" w:rsidP="00621145">
      <w:pPr>
        <w:rPr>
          <w:rFonts w:cstheme="minorHAnsi"/>
          <w:sz w:val="24"/>
          <w:szCs w:val="24"/>
          <w:u w:val="single"/>
        </w:rPr>
      </w:pPr>
      <w:r w:rsidRPr="00621145">
        <w:rPr>
          <w:rFonts w:cstheme="minorHAnsi"/>
          <w:sz w:val="24"/>
          <w:szCs w:val="24"/>
          <w:u w:val="single"/>
        </w:rPr>
        <w:t>Méthodes de Plantation :</w:t>
      </w:r>
      <w:r w:rsidR="00073E68">
        <w:rPr>
          <w:rFonts w:cstheme="minorHAnsi"/>
          <w:sz w:val="24"/>
          <w:szCs w:val="24"/>
        </w:rPr>
        <w:t xml:space="preserve"> a</w:t>
      </w:r>
      <w:r w:rsidRPr="00621145">
        <w:rPr>
          <w:rFonts w:cstheme="minorHAnsi"/>
          <w:sz w:val="24"/>
          <w:szCs w:val="24"/>
        </w:rPr>
        <w:t>dopter des méthodes de plantation qui minimisent les perturbations du sol, telles que la plantation en mottes ou la plantation de semences.</w:t>
      </w:r>
    </w:p>
    <w:p w14:paraId="6D578914" w14:textId="77777777" w:rsidR="00621145" w:rsidRDefault="00621145" w:rsidP="00621145">
      <w:pPr>
        <w:rPr>
          <w:rFonts w:cstheme="minorHAnsi"/>
          <w:sz w:val="24"/>
          <w:szCs w:val="24"/>
        </w:rPr>
      </w:pPr>
    </w:p>
    <w:p w14:paraId="79A8EBF9" w14:textId="77777777" w:rsidR="00073E68" w:rsidRPr="00073E68" w:rsidRDefault="00073E68" w:rsidP="00621145">
      <w:pPr>
        <w:rPr>
          <w:rFonts w:cstheme="minorHAnsi"/>
          <w:sz w:val="24"/>
          <w:szCs w:val="24"/>
        </w:rPr>
      </w:pPr>
    </w:p>
    <w:p w14:paraId="5232A9F1" w14:textId="77777777" w:rsidR="00621145" w:rsidRPr="00073E68" w:rsidRDefault="00621145" w:rsidP="00621145">
      <w:pPr>
        <w:rPr>
          <w:rFonts w:cstheme="minorHAnsi"/>
          <w:b/>
          <w:sz w:val="24"/>
          <w:szCs w:val="24"/>
        </w:rPr>
      </w:pPr>
      <w:r w:rsidRPr="00073E68">
        <w:rPr>
          <w:rFonts w:cstheme="minorHAnsi"/>
          <w:b/>
          <w:sz w:val="24"/>
          <w:szCs w:val="24"/>
        </w:rPr>
        <w:t xml:space="preserve">4. Suivi de la Croissance des Arbres </w:t>
      </w:r>
    </w:p>
    <w:p w14:paraId="4AE9D9AB" w14:textId="206D8377" w:rsidR="00621145" w:rsidRPr="00073E68" w:rsidRDefault="00621145" w:rsidP="00621145">
      <w:pPr>
        <w:rPr>
          <w:rFonts w:cstheme="minorHAnsi"/>
          <w:sz w:val="24"/>
          <w:szCs w:val="24"/>
          <w:u w:val="single"/>
        </w:rPr>
      </w:pPr>
      <w:r w:rsidRPr="00621145">
        <w:rPr>
          <w:rFonts w:cstheme="minorHAnsi"/>
          <w:sz w:val="24"/>
          <w:szCs w:val="24"/>
          <w:u w:val="single"/>
        </w:rPr>
        <w:lastRenderedPageBreak/>
        <w:t>Utilisation de Capteurs IoT :</w:t>
      </w:r>
      <w:r w:rsidR="00073E68">
        <w:rPr>
          <w:rFonts w:cstheme="minorHAnsi"/>
          <w:sz w:val="24"/>
          <w:szCs w:val="24"/>
        </w:rPr>
        <w:t xml:space="preserve"> i</w:t>
      </w:r>
      <w:r w:rsidRPr="00621145">
        <w:rPr>
          <w:rFonts w:cstheme="minorHAnsi"/>
          <w:sz w:val="24"/>
          <w:szCs w:val="24"/>
        </w:rPr>
        <w:t>mplanter des capteurs IoT pour surveiller la croissance des arbres nouvellement plantés, en collectant des données sur la croissance, l'humidité du sol et les besoins en nutriments.</w:t>
      </w:r>
    </w:p>
    <w:p w14:paraId="0850540F" w14:textId="77777777" w:rsidR="00621145" w:rsidRPr="00621145" w:rsidRDefault="00621145" w:rsidP="00621145">
      <w:pPr>
        <w:rPr>
          <w:rFonts w:cstheme="minorHAnsi"/>
          <w:sz w:val="24"/>
          <w:szCs w:val="24"/>
        </w:rPr>
      </w:pPr>
    </w:p>
    <w:p w14:paraId="0CB57C40" w14:textId="77777777" w:rsidR="00621145" w:rsidRPr="00621145" w:rsidRDefault="00621145" w:rsidP="00621145">
      <w:pPr>
        <w:rPr>
          <w:rFonts w:cstheme="minorHAnsi"/>
          <w:sz w:val="24"/>
          <w:szCs w:val="24"/>
        </w:rPr>
      </w:pPr>
      <w:r w:rsidRPr="00621145">
        <w:rPr>
          <w:rFonts w:cstheme="minorHAnsi"/>
          <w:b/>
          <w:sz w:val="24"/>
          <w:szCs w:val="24"/>
        </w:rPr>
        <w:t>5.</w:t>
      </w:r>
      <w:r w:rsidRPr="00621145">
        <w:rPr>
          <w:rFonts w:cstheme="minorHAnsi"/>
          <w:sz w:val="24"/>
          <w:szCs w:val="24"/>
        </w:rPr>
        <w:t xml:space="preserve"> </w:t>
      </w:r>
      <w:r w:rsidRPr="00073E68">
        <w:rPr>
          <w:rFonts w:cstheme="minorHAnsi"/>
          <w:b/>
          <w:sz w:val="24"/>
          <w:szCs w:val="24"/>
        </w:rPr>
        <w:t>Méthodes de Fertilisation Durables</w:t>
      </w:r>
      <w:r w:rsidRPr="00621145">
        <w:rPr>
          <w:rFonts w:cstheme="minorHAnsi"/>
          <w:b/>
          <w:sz w:val="24"/>
          <w:szCs w:val="24"/>
          <w:u w:val="single"/>
        </w:rPr>
        <w:t xml:space="preserve"> </w:t>
      </w:r>
    </w:p>
    <w:p w14:paraId="4DF38E2D" w14:textId="77777777" w:rsidR="00073E68" w:rsidRDefault="00621145" w:rsidP="00621145">
      <w:pPr>
        <w:rPr>
          <w:rFonts w:cstheme="minorHAnsi"/>
          <w:sz w:val="24"/>
          <w:szCs w:val="24"/>
          <w:u w:val="single"/>
        </w:rPr>
      </w:pPr>
      <w:r w:rsidRPr="00621145">
        <w:rPr>
          <w:rFonts w:cstheme="minorHAnsi"/>
          <w:sz w:val="24"/>
          <w:szCs w:val="24"/>
          <w:u w:val="single"/>
        </w:rPr>
        <w:t>Engrais Organiques :</w:t>
      </w:r>
      <w:r w:rsidR="00073E68">
        <w:rPr>
          <w:rFonts w:cstheme="minorHAnsi"/>
          <w:sz w:val="24"/>
          <w:szCs w:val="24"/>
        </w:rPr>
        <w:t xml:space="preserve"> u</w:t>
      </w:r>
      <w:r w:rsidRPr="00621145">
        <w:rPr>
          <w:rFonts w:cstheme="minorHAnsi"/>
          <w:sz w:val="24"/>
          <w:szCs w:val="24"/>
        </w:rPr>
        <w:t>tiliser des engrais organiques ou d'autres méthodes de fertilisation durables pour maintenir la santé des sols sans recourir à des produits chimiques nocifs.</w:t>
      </w:r>
    </w:p>
    <w:p w14:paraId="52E94102" w14:textId="77777777" w:rsidR="00073E68" w:rsidRDefault="00073E68" w:rsidP="00621145">
      <w:pPr>
        <w:rPr>
          <w:rFonts w:cstheme="minorHAnsi"/>
          <w:sz w:val="24"/>
          <w:szCs w:val="24"/>
          <w:u w:val="single"/>
        </w:rPr>
      </w:pPr>
    </w:p>
    <w:p w14:paraId="220E805C" w14:textId="13A242CC" w:rsidR="00621145" w:rsidRPr="00073E68" w:rsidRDefault="00621145" w:rsidP="00621145">
      <w:pPr>
        <w:rPr>
          <w:rFonts w:cstheme="minorHAnsi"/>
          <w:sz w:val="24"/>
          <w:szCs w:val="24"/>
        </w:rPr>
      </w:pPr>
      <w:r w:rsidRPr="00621145">
        <w:rPr>
          <w:rFonts w:cstheme="minorHAnsi"/>
          <w:b/>
          <w:sz w:val="24"/>
          <w:szCs w:val="24"/>
        </w:rPr>
        <w:t>6.</w:t>
      </w:r>
      <w:r w:rsidRPr="00621145">
        <w:rPr>
          <w:rFonts w:cstheme="minorHAnsi"/>
          <w:sz w:val="24"/>
          <w:szCs w:val="24"/>
        </w:rPr>
        <w:t xml:space="preserve"> </w:t>
      </w:r>
      <w:r w:rsidRPr="00073E68">
        <w:rPr>
          <w:rFonts w:cstheme="minorHAnsi"/>
          <w:b/>
          <w:sz w:val="24"/>
          <w:szCs w:val="24"/>
        </w:rPr>
        <w:t xml:space="preserve">Rotation des Cultures Forestières </w:t>
      </w:r>
    </w:p>
    <w:p w14:paraId="55AB431F" w14:textId="621D2BFC" w:rsidR="00621145" w:rsidRPr="00073E68" w:rsidRDefault="00621145" w:rsidP="00621145">
      <w:pPr>
        <w:rPr>
          <w:rFonts w:cstheme="minorHAnsi"/>
          <w:sz w:val="24"/>
          <w:szCs w:val="24"/>
          <w:u w:val="single"/>
        </w:rPr>
      </w:pPr>
      <w:r w:rsidRPr="00621145">
        <w:rPr>
          <w:rFonts w:cstheme="minorHAnsi"/>
          <w:sz w:val="24"/>
          <w:szCs w:val="24"/>
          <w:u w:val="single"/>
        </w:rPr>
        <w:t>Planification à Long Terme :</w:t>
      </w:r>
      <w:r w:rsidR="00073E68">
        <w:rPr>
          <w:rFonts w:cstheme="minorHAnsi"/>
          <w:sz w:val="24"/>
          <w:szCs w:val="24"/>
        </w:rPr>
        <w:t xml:space="preserve"> m</w:t>
      </w:r>
      <w:r w:rsidRPr="00621145">
        <w:rPr>
          <w:rFonts w:cstheme="minorHAnsi"/>
          <w:sz w:val="24"/>
          <w:szCs w:val="24"/>
        </w:rPr>
        <w:t>ettre en place des plans de rotation des cultures forestières pour éviter l'épuisement des sols et favoriser la régénération naturelle.</w:t>
      </w:r>
    </w:p>
    <w:p w14:paraId="263AD428" w14:textId="77777777" w:rsidR="00621145" w:rsidRPr="00621145" w:rsidRDefault="00621145" w:rsidP="00621145">
      <w:pPr>
        <w:rPr>
          <w:rFonts w:cstheme="minorHAnsi"/>
          <w:sz w:val="24"/>
          <w:szCs w:val="24"/>
        </w:rPr>
      </w:pPr>
    </w:p>
    <w:p w14:paraId="39E9B87B" w14:textId="77777777" w:rsidR="00621145" w:rsidRPr="00073E68" w:rsidRDefault="00621145" w:rsidP="00621145">
      <w:pPr>
        <w:rPr>
          <w:rFonts w:cstheme="minorHAnsi"/>
          <w:sz w:val="24"/>
          <w:szCs w:val="24"/>
        </w:rPr>
      </w:pPr>
      <w:r w:rsidRPr="00621145">
        <w:rPr>
          <w:rFonts w:cstheme="minorHAnsi"/>
          <w:b/>
          <w:sz w:val="24"/>
          <w:szCs w:val="24"/>
        </w:rPr>
        <w:t>7.</w:t>
      </w:r>
      <w:r w:rsidRPr="00621145">
        <w:rPr>
          <w:rFonts w:cstheme="minorHAnsi"/>
          <w:sz w:val="24"/>
          <w:szCs w:val="24"/>
        </w:rPr>
        <w:t xml:space="preserve"> </w:t>
      </w:r>
      <w:r w:rsidRPr="00073E68">
        <w:rPr>
          <w:rFonts w:cstheme="minorHAnsi"/>
          <w:b/>
          <w:sz w:val="24"/>
          <w:szCs w:val="24"/>
        </w:rPr>
        <w:t>Restauration des Sols Dégradés</w:t>
      </w:r>
      <w:r w:rsidRPr="00073E68">
        <w:rPr>
          <w:rFonts w:cstheme="minorHAnsi"/>
          <w:sz w:val="24"/>
          <w:szCs w:val="24"/>
        </w:rPr>
        <w:t xml:space="preserve"> </w:t>
      </w:r>
    </w:p>
    <w:p w14:paraId="664594D6" w14:textId="3C605D1C" w:rsidR="00621145" w:rsidRPr="00073E68" w:rsidRDefault="00621145" w:rsidP="00621145">
      <w:pPr>
        <w:rPr>
          <w:rFonts w:cstheme="minorHAnsi"/>
          <w:sz w:val="24"/>
          <w:szCs w:val="24"/>
          <w:u w:val="single"/>
        </w:rPr>
      </w:pPr>
      <w:r w:rsidRPr="00621145">
        <w:rPr>
          <w:rFonts w:cstheme="minorHAnsi"/>
          <w:sz w:val="24"/>
          <w:szCs w:val="24"/>
          <w:u w:val="single"/>
        </w:rPr>
        <w:t>Programmes de Restauration :</w:t>
      </w:r>
      <w:r w:rsidR="00073E68">
        <w:rPr>
          <w:rFonts w:cstheme="minorHAnsi"/>
          <w:sz w:val="24"/>
          <w:szCs w:val="24"/>
        </w:rPr>
        <w:t xml:space="preserve"> m</w:t>
      </w:r>
      <w:r w:rsidRPr="00621145">
        <w:rPr>
          <w:rFonts w:cstheme="minorHAnsi"/>
          <w:sz w:val="24"/>
          <w:szCs w:val="24"/>
        </w:rPr>
        <w:t>ettre en œuvre des programmes de restauration des sols dégradés dans les zones touchées, en utilisant des techniques telles que la plantation de cultures de couverture.</w:t>
      </w:r>
    </w:p>
    <w:p w14:paraId="166BB055" w14:textId="77777777" w:rsidR="00621145" w:rsidRPr="00073E68" w:rsidRDefault="00621145" w:rsidP="00621145">
      <w:pPr>
        <w:rPr>
          <w:rFonts w:cstheme="minorHAnsi"/>
          <w:sz w:val="24"/>
          <w:szCs w:val="24"/>
        </w:rPr>
      </w:pPr>
    </w:p>
    <w:p w14:paraId="3C587782" w14:textId="77777777" w:rsidR="00621145" w:rsidRPr="00073E68" w:rsidRDefault="00621145" w:rsidP="00621145">
      <w:pPr>
        <w:rPr>
          <w:rFonts w:cstheme="minorHAnsi"/>
          <w:sz w:val="24"/>
          <w:szCs w:val="24"/>
        </w:rPr>
      </w:pPr>
      <w:r w:rsidRPr="00073E68">
        <w:rPr>
          <w:rFonts w:cstheme="minorHAnsi"/>
          <w:b/>
          <w:sz w:val="24"/>
          <w:szCs w:val="24"/>
        </w:rPr>
        <w:t>8.</w:t>
      </w:r>
      <w:r w:rsidRPr="00073E68">
        <w:rPr>
          <w:rFonts w:cstheme="minorHAnsi"/>
          <w:sz w:val="24"/>
          <w:szCs w:val="24"/>
        </w:rPr>
        <w:t xml:space="preserve"> </w:t>
      </w:r>
      <w:r w:rsidRPr="00073E68">
        <w:rPr>
          <w:rFonts w:cstheme="minorHAnsi"/>
          <w:b/>
          <w:sz w:val="24"/>
          <w:szCs w:val="24"/>
        </w:rPr>
        <w:t>Éducation des Planteurs</w:t>
      </w:r>
      <w:r w:rsidRPr="00073E68">
        <w:rPr>
          <w:rFonts w:cstheme="minorHAnsi"/>
          <w:sz w:val="24"/>
          <w:szCs w:val="24"/>
        </w:rPr>
        <w:t xml:space="preserve"> </w:t>
      </w:r>
    </w:p>
    <w:p w14:paraId="3C3E338A" w14:textId="641C8C11" w:rsidR="00621145" w:rsidRPr="00073E68" w:rsidRDefault="00621145" w:rsidP="00621145">
      <w:pPr>
        <w:rPr>
          <w:rFonts w:cstheme="minorHAnsi"/>
          <w:sz w:val="24"/>
          <w:szCs w:val="24"/>
          <w:u w:val="single"/>
        </w:rPr>
      </w:pPr>
      <w:r w:rsidRPr="00621145">
        <w:rPr>
          <w:rFonts w:cstheme="minorHAnsi"/>
          <w:sz w:val="24"/>
          <w:szCs w:val="24"/>
          <w:u w:val="single"/>
        </w:rPr>
        <w:t>Formation sur les Pratiques Durables :</w:t>
      </w:r>
      <w:r w:rsidR="00073E68">
        <w:rPr>
          <w:rFonts w:cstheme="minorHAnsi"/>
          <w:sz w:val="24"/>
          <w:szCs w:val="24"/>
        </w:rPr>
        <w:t xml:space="preserve"> s</w:t>
      </w:r>
      <w:r w:rsidRPr="00621145">
        <w:rPr>
          <w:rFonts w:cstheme="minorHAnsi"/>
          <w:sz w:val="24"/>
          <w:szCs w:val="24"/>
        </w:rPr>
        <w:t>ensibiliser et former les planteurs locaux sur les meilleures pratiques de plantation et de gestion des sols pour assurer la durabilité à long terme.</w:t>
      </w:r>
    </w:p>
    <w:p w14:paraId="394C0408" w14:textId="77777777" w:rsidR="00621145" w:rsidRPr="00621145" w:rsidRDefault="00621145" w:rsidP="00621145">
      <w:pPr>
        <w:rPr>
          <w:rFonts w:cstheme="minorHAnsi"/>
          <w:sz w:val="24"/>
          <w:szCs w:val="24"/>
        </w:rPr>
      </w:pPr>
    </w:p>
    <w:p w14:paraId="34438B03" w14:textId="77777777" w:rsidR="00621145" w:rsidRPr="00073E68" w:rsidRDefault="00621145" w:rsidP="00621145">
      <w:pPr>
        <w:rPr>
          <w:rFonts w:cstheme="minorHAnsi"/>
          <w:sz w:val="24"/>
          <w:szCs w:val="24"/>
        </w:rPr>
      </w:pPr>
      <w:r w:rsidRPr="00073E68">
        <w:rPr>
          <w:rFonts w:cstheme="minorHAnsi"/>
          <w:b/>
          <w:sz w:val="24"/>
          <w:szCs w:val="24"/>
        </w:rPr>
        <w:t>9.</w:t>
      </w:r>
      <w:r w:rsidRPr="00073E68">
        <w:rPr>
          <w:rFonts w:cstheme="minorHAnsi"/>
          <w:sz w:val="24"/>
          <w:szCs w:val="24"/>
        </w:rPr>
        <w:t xml:space="preserve"> </w:t>
      </w:r>
      <w:r w:rsidRPr="00073E68">
        <w:rPr>
          <w:rFonts w:cstheme="minorHAnsi"/>
          <w:b/>
          <w:sz w:val="24"/>
          <w:szCs w:val="24"/>
        </w:rPr>
        <w:t>Intégration des Données dans le Système Global</w:t>
      </w:r>
      <w:r w:rsidRPr="00073E68">
        <w:rPr>
          <w:rFonts w:cstheme="minorHAnsi"/>
          <w:sz w:val="24"/>
          <w:szCs w:val="24"/>
        </w:rPr>
        <w:t xml:space="preserve"> </w:t>
      </w:r>
    </w:p>
    <w:p w14:paraId="021150DD" w14:textId="1412EE89" w:rsidR="00621145" w:rsidRPr="00073E68" w:rsidRDefault="00621145" w:rsidP="00621145">
      <w:pPr>
        <w:rPr>
          <w:rFonts w:cstheme="minorHAnsi"/>
          <w:sz w:val="24"/>
          <w:szCs w:val="24"/>
          <w:u w:val="single"/>
        </w:rPr>
      </w:pPr>
      <w:r w:rsidRPr="00621145">
        <w:rPr>
          <w:rFonts w:cstheme="minorHAnsi"/>
          <w:sz w:val="24"/>
          <w:szCs w:val="24"/>
          <w:u w:val="single"/>
        </w:rPr>
        <w:t>Centralisation des Informations :</w:t>
      </w:r>
      <w:r w:rsidR="00073E68">
        <w:rPr>
          <w:rFonts w:cstheme="minorHAnsi"/>
          <w:sz w:val="24"/>
          <w:szCs w:val="24"/>
        </w:rPr>
        <w:t xml:space="preserve"> i</w:t>
      </w:r>
      <w:r w:rsidRPr="00621145">
        <w:rPr>
          <w:rFonts w:cstheme="minorHAnsi"/>
          <w:sz w:val="24"/>
          <w:szCs w:val="24"/>
        </w:rPr>
        <w:t>ntégrer les données de l'étude du sol, de la plantation et du suivi dans la plateforme centralisée de gestion forestière pour une vision holistique.</w:t>
      </w:r>
    </w:p>
    <w:p w14:paraId="6D57E31B" w14:textId="77777777" w:rsidR="00621145" w:rsidRPr="00621145" w:rsidRDefault="00621145" w:rsidP="00621145">
      <w:pPr>
        <w:rPr>
          <w:rFonts w:cstheme="minorHAnsi"/>
          <w:sz w:val="24"/>
          <w:szCs w:val="24"/>
        </w:rPr>
      </w:pPr>
    </w:p>
    <w:p w14:paraId="5FB0852F" w14:textId="77777777" w:rsidR="00621145" w:rsidRPr="00621145" w:rsidRDefault="00621145" w:rsidP="00621145">
      <w:pPr>
        <w:rPr>
          <w:rFonts w:cstheme="minorHAnsi"/>
          <w:sz w:val="24"/>
          <w:szCs w:val="24"/>
        </w:rPr>
      </w:pPr>
      <w:r w:rsidRPr="00621145">
        <w:rPr>
          <w:rFonts w:cstheme="minorHAnsi"/>
          <w:b/>
          <w:sz w:val="24"/>
          <w:szCs w:val="24"/>
        </w:rPr>
        <w:t>10.</w:t>
      </w:r>
      <w:r w:rsidRPr="00621145">
        <w:rPr>
          <w:rFonts w:cstheme="minorHAnsi"/>
          <w:sz w:val="24"/>
          <w:szCs w:val="24"/>
        </w:rPr>
        <w:t xml:space="preserve"> </w:t>
      </w:r>
      <w:r w:rsidRPr="008371F2">
        <w:rPr>
          <w:rFonts w:cstheme="minorHAnsi"/>
          <w:b/>
          <w:sz w:val="24"/>
          <w:szCs w:val="24"/>
        </w:rPr>
        <w:t>Mesures d'Adaptation au Changement Climatique</w:t>
      </w:r>
      <w:r w:rsidRPr="00621145">
        <w:rPr>
          <w:rFonts w:cstheme="minorHAnsi"/>
          <w:sz w:val="24"/>
          <w:szCs w:val="24"/>
        </w:rPr>
        <w:t xml:space="preserve"> </w:t>
      </w:r>
    </w:p>
    <w:p w14:paraId="17D0F83B" w14:textId="1B52FC8B" w:rsidR="00621145" w:rsidRPr="00073E68" w:rsidRDefault="00621145" w:rsidP="00621145">
      <w:pPr>
        <w:rPr>
          <w:rFonts w:cstheme="minorHAnsi"/>
          <w:sz w:val="24"/>
          <w:szCs w:val="24"/>
          <w:u w:val="single"/>
        </w:rPr>
      </w:pPr>
      <w:r w:rsidRPr="00621145">
        <w:rPr>
          <w:rFonts w:cstheme="minorHAnsi"/>
          <w:sz w:val="24"/>
          <w:szCs w:val="24"/>
          <w:u w:val="single"/>
        </w:rPr>
        <w:t>Sélection d'Espèces Résilientes :</w:t>
      </w:r>
      <w:r w:rsidR="00073E68">
        <w:rPr>
          <w:rFonts w:cstheme="minorHAnsi"/>
          <w:sz w:val="24"/>
          <w:szCs w:val="24"/>
        </w:rPr>
        <w:t xml:space="preserve"> i</w:t>
      </w:r>
      <w:r w:rsidRPr="00621145">
        <w:rPr>
          <w:rFonts w:cstheme="minorHAnsi"/>
          <w:sz w:val="24"/>
          <w:szCs w:val="24"/>
        </w:rPr>
        <w:t>ntégrer des espèces d'arbres résilientes au changement climatique, en tenant compte des tendances climatiques régionales.</w:t>
      </w:r>
    </w:p>
    <w:p w14:paraId="46CF9EDD" w14:textId="77777777" w:rsidR="00621145" w:rsidRPr="00621145" w:rsidRDefault="00621145" w:rsidP="00621145">
      <w:pPr>
        <w:rPr>
          <w:rFonts w:cstheme="minorHAnsi"/>
          <w:sz w:val="24"/>
          <w:szCs w:val="24"/>
        </w:rPr>
      </w:pPr>
    </w:p>
    <w:p w14:paraId="7DA6CF4A" w14:textId="0C3FB7EC" w:rsidR="003E13A9" w:rsidRDefault="00621145" w:rsidP="003E13A9">
      <w:pPr>
        <w:rPr>
          <w:rFonts w:cstheme="minorHAnsi"/>
          <w:sz w:val="24"/>
          <w:szCs w:val="24"/>
        </w:rPr>
      </w:pPr>
      <w:r w:rsidRPr="00621145">
        <w:rPr>
          <w:rFonts w:cstheme="minorHAnsi"/>
          <w:sz w:val="24"/>
          <w:szCs w:val="24"/>
        </w:rPr>
        <w:t>Cette approche complète, intégrant l'étude du sol et la plantation d'arbres dans la gestion forestière, permet non seulement de préserver les forêts existantes, mais aussi de restaurer et renforcer les écosystèmes forestiers pour les générations futures. Cela favorise une gestion forestière durable qui prend en compte la santé du sol, la biodiversité et la résilience aux changements environnementaux.</w:t>
      </w:r>
    </w:p>
    <w:p w14:paraId="1A0CD5F2" w14:textId="77777777" w:rsidR="003E13A9" w:rsidRDefault="003E13A9" w:rsidP="003E13A9">
      <w:pPr>
        <w:rPr>
          <w:rFonts w:cstheme="minorHAnsi"/>
          <w:sz w:val="24"/>
          <w:szCs w:val="24"/>
        </w:rPr>
      </w:pPr>
    </w:p>
    <w:p w14:paraId="18C1478E" w14:textId="77777777" w:rsidR="003E13A9" w:rsidRDefault="003E13A9" w:rsidP="003E13A9">
      <w:pPr>
        <w:rPr>
          <w:rFonts w:cstheme="minorHAnsi"/>
          <w:sz w:val="24"/>
          <w:szCs w:val="24"/>
        </w:rPr>
      </w:pPr>
    </w:p>
    <w:p w14:paraId="3C646D53" w14:textId="73D63DA1" w:rsidR="003E13A9" w:rsidRPr="003E13A9" w:rsidRDefault="003E13A9" w:rsidP="003E13A9">
      <w:pPr>
        <w:pStyle w:val="Paragraphedeliste"/>
        <w:numPr>
          <w:ilvl w:val="0"/>
          <w:numId w:val="20"/>
        </w:numPr>
        <w:rPr>
          <w:rFonts w:cstheme="minorHAnsi"/>
          <w:b/>
          <w:sz w:val="26"/>
          <w:szCs w:val="26"/>
        </w:rPr>
      </w:pPr>
      <w:r w:rsidRPr="003E13A9">
        <w:rPr>
          <w:rFonts w:cstheme="minorHAnsi"/>
          <w:b/>
          <w:sz w:val="26"/>
          <w:szCs w:val="26"/>
        </w:rPr>
        <w:t>M</w:t>
      </w:r>
      <w:r w:rsidRPr="003E13A9">
        <w:rPr>
          <w:rFonts w:cstheme="minorHAnsi"/>
          <w:b/>
          <w:sz w:val="26"/>
          <w:szCs w:val="26"/>
        </w:rPr>
        <w:t xml:space="preserve">esures spécifiques pour minimiser les risques de déforestation </w:t>
      </w:r>
    </w:p>
    <w:p w14:paraId="5B1DF78D" w14:textId="77777777" w:rsidR="003E13A9" w:rsidRPr="003E13A9" w:rsidRDefault="003E13A9" w:rsidP="003E13A9">
      <w:pPr>
        <w:pStyle w:val="Paragraphedeliste"/>
        <w:rPr>
          <w:rFonts w:cstheme="minorHAnsi"/>
          <w:b/>
          <w:sz w:val="26"/>
          <w:szCs w:val="26"/>
        </w:rPr>
      </w:pPr>
    </w:p>
    <w:p w14:paraId="73C2D61A" w14:textId="77777777" w:rsidR="003E13A9" w:rsidRPr="003E13A9" w:rsidRDefault="003E13A9" w:rsidP="003E13A9">
      <w:pPr>
        <w:rPr>
          <w:rFonts w:cstheme="minorHAnsi"/>
          <w:b/>
          <w:u w:val="single"/>
        </w:rPr>
      </w:pPr>
      <w:r w:rsidRPr="003E13A9">
        <w:rPr>
          <w:rFonts w:cstheme="minorHAnsi"/>
          <w:b/>
        </w:rPr>
        <w:t xml:space="preserve">1. </w:t>
      </w:r>
      <w:r w:rsidRPr="003E13A9">
        <w:rPr>
          <w:rFonts w:cstheme="minorHAnsi"/>
          <w:b/>
          <w:sz w:val="24"/>
          <w:szCs w:val="24"/>
        </w:rPr>
        <w:t>Planification et Gestion Durable</w:t>
      </w:r>
    </w:p>
    <w:p w14:paraId="55A12742" w14:textId="1528443F" w:rsidR="003E13A9" w:rsidRPr="003E13A9"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Planification Responsable :</w:t>
      </w:r>
      <w:r>
        <w:rPr>
          <w:rFonts w:cstheme="minorHAnsi"/>
          <w:sz w:val="24"/>
          <w:szCs w:val="24"/>
        </w:rPr>
        <w:t xml:space="preserve"> é</w:t>
      </w:r>
      <w:r w:rsidRPr="003E13A9">
        <w:rPr>
          <w:rFonts w:cstheme="minorHAnsi"/>
          <w:sz w:val="24"/>
          <w:szCs w:val="24"/>
        </w:rPr>
        <w:t>laborer des plans de gestion qui identifient clairement les zones intouchables, les zones de récolte limitée et les zones de conservation, en prenant en compte la biodiversité et les écosystèmes critiques.</w:t>
      </w:r>
    </w:p>
    <w:p w14:paraId="22FFF262" w14:textId="1C0356FC" w:rsidR="003E13A9" w:rsidRPr="003E13A9"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Pratiques d'Exploitation Responsables :</w:t>
      </w:r>
      <w:r>
        <w:rPr>
          <w:rFonts w:cstheme="minorHAnsi"/>
          <w:sz w:val="24"/>
          <w:szCs w:val="24"/>
        </w:rPr>
        <w:t xml:space="preserve"> l</w:t>
      </w:r>
      <w:r w:rsidRPr="003E13A9">
        <w:rPr>
          <w:rFonts w:cstheme="minorHAnsi"/>
          <w:sz w:val="24"/>
          <w:szCs w:val="24"/>
        </w:rPr>
        <w:t>imiter la récolte aux niveaux soutenables, en intégrant des quotas de récolte basés sur des études scientifiques de la capacité de régénération des forêts.</w:t>
      </w:r>
    </w:p>
    <w:p w14:paraId="50024EA6" w14:textId="77777777" w:rsidR="003E13A9" w:rsidRPr="003E13A9" w:rsidRDefault="003E13A9" w:rsidP="003E13A9">
      <w:pPr>
        <w:rPr>
          <w:rFonts w:cstheme="minorHAnsi"/>
          <w:sz w:val="24"/>
          <w:szCs w:val="24"/>
        </w:rPr>
      </w:pPr>
    </w:p>
    <w:p w14:paraId="0390273A" w14:textId="77777777" w:rsidR="003E13A9" w:rsidRPr="003E13A9" w:rsidRDefault="003E13A9" w:rsidP="003E13A9">
      <w:pPr>
        <w:rPr>
          <w:rFonts w:cstheme="minorHAnsi"/>
          <w:sz w:val="24"/>
          <w:szCs w:val="24"/>
        </w:rPr>
      </w:pPr>
      <w:r w:rsidRPr="003E13A9">
        <w:rPr>
          <w:rFonts w:cstheme="minorHAnsi"/>
          <w:b/>
          <w:sz w:val="24"/>
          <w:szCs w:val="24"/>
        </w:rPr>
        <w:t>2.</w:t>
      </w:r>
      <w:r w:rsidRPr="003E13A9">
        <w:rPr>
          <w:rFonts w:cstheme="minorHAnsi"/>
          <w:sz w:val="24"/>
          <w:szCs w:val="24"/>
        </w:rPr>
        <w:t xml:space="preserve"> </w:t>
      </w:r>
      <w:r w:rsidRPr="008371F2">
        <w:rPr>
          <w:rFonts w:cstheme="minorHAnsi"/>
          <w:b/>
          <w:sz w:val="24"/>
          <w:szCs w:val="24"/>
        </w:rPr>
        <w:t>Surveillance et Application des Lois</w:t>
      </w:r>
    </w:p>
    <w:p w14:paraId="6F2EF13F" w14:textId="02BA1946" w:rsidR="003E13A9" w:rsidRPr="003E13A9"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Renforcement des Capacités de Surveillance :</w:t>
      </w:r>
      <w:r>
        <w:rPr>
          <w:rFonts w:cstheme="minorHAnsi"/>
          <w:sz w:val="24"/>
          <w:szCs w:val="24"/>
        </w:rPr>
        <w:t xml:space="preserve"> u</w:t>
      </w:r>
      <w:r w:rsidRPr="003E13A9">
        <w:rPr>
          <w:rFonts w:cstheme="minorHAnsi"/>
          <w:sz w:val="24"/>
          <w:szCs w:val="24"/>
        </w:rPr>
        <w:t>tiliser des technologies de surveillance telles que les drones et les images satellites pour surveiller les activités forestières et détecter toute activité illégale.</w:t>
      </w:r>
    </w:p>
    <w:p w14:paraId="08137D8F" w14:textId="472A7972" w:rsidR="003E13A9" w:rsidRPr="008371F2"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Application Stricte des Lois :</w:t>
      </w:r>
      <w:r w:rsidR="008371F2">
        <w:rPr>
          <w:rFonts w:cstheme="minorHAnsi"/>
          <w:sz w:val="24"/>
          <w:szCs w:val="24"/>
        </w:rPr>
        <w:t xml:space="preserve"> r</w:t>
      </w:r>
      <w:r w:rsidRPr="003E13A9">
        <w:rPr>
          <w:rFonts w:cstheme="minorHAnsi"/>
          <w:sz w:val="24"/>
          <w:szCs w:val="24"/>
        </w:rPr>
        <w:t>enforcer les lois existantes contre l'exploitation illégale du bois, en imposant des sanctions sévères pour dissuader les contrevenants.</w:t>
      </w:r>
    </w:p>
    <w:p w14:paraId="6EC49284" w14:textId="77777777" w:rsidR="003E13A9" w:rsidRPr="003E13A9" w:rsidRDefault="003E13A9" w:rsidP="003E13A9">
      <w:pPr>
        <w:rPr>
          <w:rFonts w:cstheme="minorHAnsi"/>
          <w:sz w:val="24"/>
          <w:szCs w:val="24"/>
        </w:rPr>
      </w:pPr>
      <w:r w:rsidRPr="003E13A9">
        <w:rPr>
          <w:rFonts w:cstheme="minorHAnsi"/>
          <w:sz w:val="24"/>
          <w:szCs w:val="24"/>
        </w:rPr>
        <w:t>Les lois existantes devraient logiquement évoluer</w:t>
      </w:r>
    </w:p>
    <w:p w14:paraId="0635BB4E" w14:textId="77777777" w:rsidR="003E13A9" w:rsidRPr="008371F2" w:rsidRDefault="003E13A9" w:rsidP="003E13A9">
      <w:pPr>
        <w:rPr>
          <w:rFonts w:cstheme="minorHAnsi"/>
          <w:sz w:val="24"/>
          <w:szCs w:val="24"/>
          <w:u w:val="single"/>
        </w:rPr>
      </w:pPr>
    </w:p>
    <w:p w14:paraId="565F61CC" w14:textId="77777777" w:rsidR="003E13A9" w:rsidRPr="008371F2" w:rsidRDefault="003E13A9" w:rsidP="003E13A9">
      <w:pPr>
        <w:rPr>
          <w:rFonts w:cstheme="minorHAnsi"/>
          <w:b/>
          <w:sz w:val="24"/>
          <w:szCs w:val="24"/>
        </w:rPr>
      </w:pPr>
      <w:r w:rsidRPr="008371F2">
        <w:rPr>
          <w:rFonts w:cstheme="minorHAnsi"/>
          <w:b/>
          <w:sz w:val="24"/>
          <w:szCs w:val="24"/>
        </w:rPr>
        <w:t>3. Engagement Communautaire</w:t>
      </w:r>
    </w:p>
    <w:p w14:paraId="0702DC53" w14:textId="45B78843" w:rsidR="003E13A9" w:rsidRPr="008371F2"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Consultation Communautaire :</w:t>
      </w:r>
      <w:r w:rsidR="008371F2">
        <w:rPr>
          <w:rFonts w:cstheme="minorHAnsi"/>
          <w:sz w:val="24"/>
          <w:szCs w:val="24"/>
        </w:rPr>
        <w:t xml:space="preserve"> i</w:t>
      </w:r>
      <w:r w:rsidRPr="003E13A9">
        <w:rPr>
          <w:rFonts w:cstheme="minorHAnsi"/>
          <w:sz w:val="24"/>
          <w:szCs w:val="24"/>
        </w:rPr>
        <w:t>mpliquer activement les communautés locales dans le processus de prise de décision, en tenant compte de leurs connaissances traditionnelles et en reconnaissant leurs droits sur les terres.</w:t>
      </w:r>
    </w:p>
    <w:p w14:paraId="3333CDC2" w14:textId="77777777" w:rsidR="008371F2"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Incitations Économiques :</w:t>
      </w:r>
      <w:r w:rsidR="008371F2">
        <w:rPr>
          <w:rFonts w:cstheme="minorHAnsi"/>
          <w:sz w:val="24"/>
          <w:szCs w:val="24"/>
        </w:rPr>
        <w:t xml:space="preserve"> c</w:t>
      </w:r>
      <w:r w:rsidRPr="003E13A9">
        <w:rPr>
          <w:rFonts w:cstheme="minorHAnsi"/>
          <w:sz w:val="24"/>
          <w:szCs w:val="24"/>
        </w:rPr>
        <w:t>réer des incitations économiques pour les communautés locales à travers des programmes de reforestation, d'écotourisme et d'autres activités économiquement durables.</w:t>
      </w:r>
    </w:p>
    <w:p w14:paraId="1410AC40" w14:textId="77777777" w:rsidR="008371F2" w:rsidRDefault="008371F2" w:rsidP="003E13A9">
      <w:pPr>
        <w:rPr>
          <w:rFonts w:cstheme="minorHAnsi"/>
          <w:bCs/>
          <w:sz w:val="24"/>
          <w:szCs w:val="24"/>
          <w:u w:val="single"/>
        </w:rPr>
      </w:pPr>
    </w:p>
    <w:p w14:paraId="675EED7C" w14:textId="65694F36" w:rsidR="003E13A9" w:rsidRPr="008371F2" w:rsidRDefault="003E13A9" w:rsidP="003E13A9">
      <w:pPr>
        <w:rPr>
          <w:rFonts w:cstheme="minorHAnsi"/>
          <w:bCs/>
          <w:sz w:val="24"/>
          <w:szCs w:val="24"/>
        </w:rPr>
      </w:pPr>
      <w:r w:rsidRPr="003E13A9">
        <w:rPr>
          <w:rFonts w:cstheme="minorHAnsi"/>
          <w:b/>
          <w:sz w:val="24"/>
          <w:szCs w:val="24"/>
        </w:rPr>
        <w:t>4.</w:t>
      </w:r>
      <w:r w:rsidRPr="003E13A9">
        <w:rPr>
          <w:rFonts w:cstheme="minorHAnsi"/>
          <w:sz w:val="24"/>
          <w:szCs w:val="24"/>
        </w:rPr>
        <w:t xml:space="preserve"> </w:t>
      </w:r>
      <w:r w:rsidRPr="008371F2">
        <w:rPr>
          <w:rFonts w:cstheme="minorHAnsi"/>
          <w:b/>
          <w:sz w:val="24"/>
          <w:szCs w:val="24"/>
        </w:rPr>
        <w:t>Certification et Transparence</w:t>
      </w:r>
    </w:p>
    <w:p w14:paraId="35AD7041" w14:textId="268D2398" w:rsidR="003E13A9" w:rsidRPr="008371F2"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Certification Forestière :</w:t>
      </w:r>
      <w:r w:rsidR="008371F2">
        <w:rPr>
          <w:rFonts w:cstheme="minorHAnsi"/>
          <w:sz w:val="24"/>
          <w:szCs w:val="24"/>
        </w:rPr>
        <w:t xml:space="preserve"> e</w:t>
      </w:r>
      <w:r w:rsidRPr="003E13A9">
        <w:rPr>
          <w:rFonts w:cstheme="minorHAnsi"/>
          <w:sz w:val="24"/>
          <w:szCs w:val="24"/>
        </w:rPr>
        <w:t>ncourager l'obtention de certifications forestières indépendantes (comme FSC - Forest Stewardship Council) ou une filiale africaine pour les produits en bois, garantissant des pratiques durables.</w:t>
      </w:r>
    </w:p>
    <w:p w14:paraId="0A0DA7AF" w14:textId="54AF44FB" w:rsidR="003E13A9" w:rsidRPr="008371F2"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Transparence et Responsabilité :</w:t>
      </w:r>
      <w:r w:rsidR="008371F2">
        <w:rPr>
          <w:rFonts w:cstheme="minorHAnsi"/>
          <w:sz w:val="24"/>
          <w:szCs w:val="24"/>
        </w:rPr>
        <w:t xml:space="preserve"> é</w:t>
      </w:r>
      <w:r w:rsidRPr="003E13A9">
        <w:rPr>
          <w:rFonts w:cstheme="minorHAnsi"/>
          <w:sz w:val="24"/>
          <w:szCs w:val="24"/>
        </w:rPr>
        <w:t>tablir des mécanismes de transparence, tels que des rapports réguliers et des audits indépendants, pour assurer la responsabilité de toutes les parties prenantes impliquées.</w:t>
      </w:r>
    </w:p>
    <w:p w14:paraId="48E69581" w14:textId="77777777" w:rsidR="003E13A9" w:rsidRPr="003E13A9" w:rsidRDefault="003E13A9" w:rsidP="003E13A9">
      <w:pPr>
        <w:rPr>
          <w:rFonts w:cstheme="minorHAnsi"/>
          <w:sz w:val="24"/>
          <w:szCs w:val="24"/>
        </w:rPr>
      </w:pPr>
    </w:p>
    <w:p w14:paraId="510240CA" w14:textId="77777777" w:rsidR="003E13A9" w:rsidRPr="003E13A9" w:rsidRDefault="003E13A9" w:rsidP="003E13A9">
      <w:pPr>
        <w:rPr>
          <w:rFonts w:cstheme="minorHAnsi"/>
          <w:sz w:val="24"/>
          <w:szCs w:val="24"/>
        </w:rPr>
      </w:pPr>
      <w:r w:rsidRPr="003E13A9">
        <w:rPr>
          <w:rFonts w:cstheme="minorHAnsi"/>
          <w:b/>
          <w:sz w:val="24"/>
          <w:szCs w:val="24"/>
        </w:rPr>
        <w:t>5.</w:t>
      </w:r>
      <w:r w:rsidRPr="003E13A9">
        <w:rPr>
          <w:rFonts w:cstheme="minorHAnsi"/>
          <w:sz w:val="24"/>
          <w:szCs w:val="24"/>
        </w:rPr>
        <w:t xml:space="preserve"> </w:t>
      </w:r>
      <w:r w:rsidRPr="008371F2">
        <w:rPr>
          <w:rFonts w:cstheme="minorHAnsi"/>
          <w:b/>
          <w:sz w:val="24"/>
          <w:szCs w:val="24"/>
        </w:rPr>
        <w:t>Éducation et Sensibilisation</w:t>
      </w:r>
    </w:p>
    <w:p w14:paraId="680CB4F5" w14:textId="5E6FB353" w:rsidR="003E13A9" w:rsidRPr="008371F2"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Sensibilisation Continue :</w:t>
      </w:r>
      <w:r w:rsidR="008371F2">
        <w:rPr>
          <w:rFonts w:cstheme="minorHAnsi"/>
          <w:sz w:val="24"/>
          <w:szCs w:val="24"/>
        </w:rPr>
        <w:t xml:space="preserve"> m</w:t>
      </w:r>
      <w:r w:rsidRPr="003E13A9">
        <w:rPr>
          <w:rFonts w:cstheme="minorHAnsi"/>
          <w:sz w:val="24"/>
          <w:szCs w:val="24"/>
        </w:rPr>
        <w:t>ettre en place des programmes éducatifs pour sensibiliser la population aux avantages de la conservation des forêts et encourager des pratiques durables.</w:t>
      </w:r>
    </w:p>
    <w:p w14:paraId="3AC16239" w14:textId="499A758A" w:rsidR="003E13A9" w:rsidRPr="008371F2" w:rsidRDefault="003E13A9" w:rsidP="003E13A9">
      <w:pPr>
        <w:rPr>
          <w:rFonts w:cstheme="minorHAnsi"/>
          <w:bCs/>
          <w:sz w:val="24"/>
          <w:szCs w:val="24"/>
          <w:u w:val="single"/>
        </w:rPr>
      </w:pPr>
      <w:r w:rsidRPr="003E13A9">
        <w:rPr>
          <w:rFonts w:cstheme="minorHAnsi"/>
          <w:b/>
          <w:bCs/>
          <w:sz w:val="24"/>
          <w:szCs w:val="24"/>
        </w:rPr>
        <w:t xml:space="preserve"> </w:t>
      </w:r>
      <w:r w:rsidRPr="003E13A9">
        <w:rPr>
          <w:rFonts w:cstheme="minorHAnsi"/>
          <w:bCs/>
          <w:sz w:val="24"/>
          <w:szCs w:val="24"/>
          <w:u w:val="single"/>
        </w:rPr>
        <w:t>Formation Continue :</w:t>
      </w:r>
      <w:r w:rsidR="008371F2">
        <w:rPr>
          <w:rFonts w:cstheme="minorHAnsi"/>
          <w:sz w:val="24"/>
          <w:szCs w:val="24"/>
        </w:rPr>
        <w:t xml:space="preserve"> f</w:t>
      </w:r>
      <w:r w:rsidRPr="003E13A9">
        <w:rPr>
          <w:rFonts w:cstheme="minorHAnsi"/>
          <w:sz w:val="24"/>
          <w:szCs w:val="24"/>
        </w:rPr>
        <w:t>ournir une formation continue aux travailleurs forestiers sur les meilleures pratiques de gestion forestière durable et sur la nécessité de la conservation.</w:t>
      </w:r>
    </w:p>
    <w:p w14:paraId="27E1EC44" w14:textId="77777777" w:rsidR="003E13A9" w:rsidRPr="003E13A9" w:rsidRDefault="003E13A9" w:rsidP="003E13A9">
      <w:pPr>
        <w:rPr>
          <w:rFonts w:cstheme="minorHAnsi"/>
          <w:sz w:val="24"/>
          <w:szCs w:val="24"/>
        </w:rPr>
      </w:pPr>
    </w:p>
    <w:p w14:paraId="2131B217" w14:textId="77777777" w:rsidR="003E13A9" w:rsidRPr="003E13A9" w:rsidRDefault="003E13A9" w:rsidP="003E13A9">
      <w:pPr>
        <w:rPr>
          <w:rFonts w:cstheme="minorHAnsi"/>
          <w:b/>
          <w:sz w:val="24"/>
          <w:szCs w:val="24"/>
          <w:u w:val="single"/>
        </w:rPr>
      </w:pPr>
      <w:r w:rsidRPr="003E13A9">
        <w:rPr>
          <w:rFonts w:cstheme="minorHAnsi"/>
          <w:b/>
          <w:sz w:val="24"/>
          <w:szCs w:val="24"/>
        </w:rPr>
        <w:lastRenderedPageBreak/>
        <w:t>6.</w:t>
      </w:r>
      <w:r w:rsidRPr="003E13A9">
        <w:rPr>
          <w:rFonts w:cstheme="minorHAnsi"/>
          <w:sz w:val="24"/>
          <w:szCs w:val="24"/>
        </w:rPr>
        <w:t xml:space="preserve"> </w:t>
      </w:r>
      <w:r w:rsidRPr="008371F2">
        <w:rPr>
          <w:rFonts w:cstheme="minorHAnsi"/>
          <w:b/>
          <w:sz w:val="24"/>
          <w:szCs w:val="24"/>
        </w:rPr>
        <w:t>Innovation et Diversification Économique</w:t>
      </w:r>
    </w:p>
    <w:p w14:paraId="055E22F1" w14:textId="77777777" w:rsidR="008371F2" w:rsidRDefault="003E13A9" w:rsidP="003E13A9">
      <w:pPr>
        <w:rPr>
          <w:rFonts w:cstheme="minorHAnsi"/>
          <w:bCs/>
          <w:sz w:val="24"/>
          <w:szCs w:val="24"/>
          <w:u w:val="single"/>
        </w:rPr>
      </w:pPr>
      <w:r w:rsidRPr="003E13A9">
        <w:rPr>
          <w:rFonts w:cstheme="minorHAnsi"/>
          <w:sz w:val="24"/>
          <w:szCs w:val="24"/>
        </w:rPr>
        <w:t xml:space="preserve">  </w:t>
      </w:r>
      <w:r w:rsidRPr="003E13A9">
        <w:rPr>
          <w:rFonts w:cstheme="minorHAnsi"/>
          <w:bCs/>
          <w:sz w:val="24"/>
          <w:szCs w:val="24"/>
          <w:u w:val="single"/>
        </w:rPr>
        <w:t>Diversification des Activités Économiques :</w:t>
      </w:r>
      <w:r w:rsidR="008371F2">
        <w:rPr>
          <w:rFonts w:cstheme="minorHAnsi"/>
          <w:sz w:val="24"/>
          <w:szCs w:val="24"/>
        </w:rPr>
        <w:t xml:space="preserve"> p</w:t>
      </w:r>
      <w:r w:rsidRPr="003E13A9">
        <w:rPr>
          <w:rFonts w:cstheme="minorHAnsi"/>
          <w:sz w:val="24"/>
          <w:szCs w:val="24"/>
        </w:rPr>
        <w:t>romouvoir la diversification économique des communautés dépendantes des ressources forestières, réduisant ainsi la pression sur les forêts.</w:t>
      </w:r>
    </w:p>
    <w:p w14:paraId="4F81D553" w14:textId="77777777" w:rsidR="008371F2" w:rsidRDefault="008371F2" w:rsidP="003E13A9">
      <w:pPr>
        <w:rPr>
          <w:rFonts w:cstheme="minorHAnsi"/>
          <w:bCs/>
          <w:sz w:val="24"/>
          <w:szCs w:val="24"/>
          <w:u w:val="single"/>
        </w:rPr>
      </w:pPr>
    </w:p>
    <w:p w14:paraId="79527B2B" w14:textId="77777777" w:rsidR="008371F2" w:rsidRDefault="003E13A9" w:rsidP="008371F2">
      <w:pPr>
        <w:rPr>
          <w:rFonts w:cstheme="minorHAnsi"/>
          <w:sz w:val="24"/>
          <w:szCs w:val="24"/>
        </w:rPr>
      </w:pPr>
      <w:r w:rsidRPr="003E13A9">
        <w:rPr>
          <w:rFonts w:cstheme="minorHAnsi"/>
          <w:sz w:val="24"/>
          <w:szCs w:val="24"/>
        </w:rPr>
        <w:t>En combinant ces mesures, le système de gestion forestière et de traçabilité du bois peut contribuer à la conservation des forêts tout en répondant aux besoins économiques des communautés locales de manière durable. La clé réside dans la mise en œuvre efficace, le suivi continu et l'adaptation constante aux nouvelles informations et aux changements environnementaux.</w:t>
      </w:r>
    </w:p>
    <w:p w14:paraId="45D9DFC6" w14:textId="77777777" w:rsidR="008371F2" w:rsidRDefault="008371F2" w:rsidP="008371F2">
      <w:pPr>
        <w:rPr>
          <w:rFonts w:cstheme="minorHAnsi"/>
          <w:bCs/>
          <w:sz w:val="24"/>
          <w:szCs w:val="24"/>
          <w:u w:val="single"/>
        </w:rPr>
      </w:pPr>
    </w:p>
    <w:p w14:paraId="2B4F7FEA" w14:textId="2BB6F9A7" w:rsidR="003E13A9" w:rsidRPr="008371F2" w:rsidRDefault="008371F2" w:rsidP="008371F2">
      <w:pPr>
        <w:pStyle w:val="Paragraphedeliste"/>
        <w:numPr>
          <w:ilvl w:val="0"/>
          <w:numId w:val="17"/>
        </w:numPr>
        <w:rPr>
          <w:rFonts w:cstheme="minorHAnsi"/>
          <w:b/>
          <w:sz w:val="24"/>
          <w:szCs w:val="24"/>
        </w:rPr>
      </w:pPr>
      <w:r>
        <w:rPr>
          <w:rFonts w:cstheme="minorHAnsi"/>
          <w:b/>
          <w:sz w:val="24"/>
          <w:szCs w:val="24"/>
        </w:rPr>
        <w:t xml:space="preserve">TRACABILITE DU BOIS </w:t>
      </w:r>
    </w:p>
    <w:p w14:paraId="626535AD" w14:textId="77777777" w:rsidR="008371F2" w:rsidRDefault="003E13A9" w:rsidP="008371F2">
      <w:pPr>
        <w:rPr>
          <w:rFonts w:cstheme="minorHAnsi"/>
          <w:sz w:val="24"/>
          <w:szCs w:val="24"/>
        </w:rPr>
      </w:pPr>
      <w:r w:rsidRPr="003E13A9">
        <w:rPr>
          <w:rFonts w:cstheme="minorHAnsi"/>
          <w:sz w:val="24"/>
          <w:szCs w:val="24"/>
        </w:rPr>
        <w:t>La transformation du tronc d'arbre en bois dans les usines passe par plusieurs étapes. Ces étapes peuvent varier en fonction du type de bois traité (bois feuillus ou résineux), du produit final souhaité (planches, panneaux de particules, contreplaqué, etc.) et des technologies utilisées dans chaque usine.​</w:t>
      </w:r>
    </w:p>
    <w:p w14:paraId="42C4E83C" w14:textId="77777777" w:rsidR="008371F2" w:rsidRDefault="008371F2" w:rsidP="008371F2">
      <w:pPr>
        <w:rPr>
          <w:rFonts w:cstheme="minorHAnsi"/>
          <w:sz w:val="24"/>
          <w:szCs w:val="24"/>
        </w:rPr>
      </w:pPr>
    </w:p>
    <w:p w14:paraId="232EBA83" w14:textId="5FC92608" w:rsidR="003E13A9" w:rsidRPr="008371F2" w:rsidRDefault="003E13A9" w:rsidP="008371F2">
      <w:pPr>
        <w:pStyle w:val="Paragraphedeliste"/>
        <w:numPr>
          <w:ilvl w:val="0"/>
          <w:numId w:val="20"/>
        </w:numPr>
        <w:rPr>
          <w:rFonts w:cstheme="minorHAnsi"/>
          <w:sz w:val="26"/>
          <w:szCs w:val="26"/>
        </w:rPr>
      </w:pPr>
      <w:r w:rsidRPr="008371F2">
        <w:rPr>
          <w:rFonts w:cstheme="minorHAnsi"/>
          <w:b/>
          <w:sz w:val="26"/>
          <w:szCs w:val="26"/>
        </w:rPr>
        <w:t>Aperçu général du processus</w:t>
      </w:r>
    </w:p>
    <w:p w14:paraId="52B5EEEF" w14:textId="77777777" w:rsidR="003E13A9" w:rsidRPr="003E13A9" w:rsidRDefault="003E13A9" w:rsidP="003E13A9">
      <w:pPr>
        <w:rPr>
          <w:rFonts w:cstheme="minorHAnsi"/>
          <w:b/>
          <w:sz w:val="24"/>
          <w:szCs w:val="24"/>
        </w:rPr>
      </w:pPr>
    </w:p>
    <w:p w14:paraId="289C1B45" w14:textId="77777777" w:rsidR="003E13A9" w:rsidRPr="003E13A9" w:rsidRDefault="003E13A9" w:rsidP="003E13A9">
      <w:pPr>
        <w:rPr>
          <w:rFonts w:cstheme="minorHAnsi"/>
          <w:sz w:val="24"/>
          <w:szCs w:val="24"/>
        </w:rPr>
      </w:pPr>
      <w:r w:rsidRPr="003E13A9">
        <w:rPr>
          <w:rFonts w:cstheme="minorHAnsi"/>
          <w:b/>
          <w:sz w:val="24"/>
          <w:szCs w:val="24"/>
          <w:u w:val="single"/>
        </w:rPr>
        <w:t>Abattage et Débardage :</w:t>
      </w:r>
      <w:r w:rsidRPr="003E13A9">
        <w:rPr>
          <w:rFonts w:cstheme="minorHAnsi"/>
          <w:sz w:val="24"/>
          <w:szCs w:val="24"/>
        </w:rPr>
        <w:t xml:space="preserve"> Les arbres sont abattus dans les forêts de manière contrôlée, et les branches sont souvent enlevées sur place, un processus appelé débardage (première opération après la coupe forestière : elle consiste à transporter des arbres abattus sur le lieu de coupe vers le lieu de dépôt ou de décharge provisoire, connu sous le nom technique de « chargeoir »), permet de faciliter le transport.​</w:t>
      </w:r>
    </w:p>
    <w:p w14:paraId="07CEF4BF" w14:textId="77777777" w:rsidR="003E13A9" w:rsidRPr="003E13A9" w:rsidRDefault="003E13A9" w:rsidP="003E13A9">
      <w:pPr>
        <w:rPr>
          <w:rFonts w:cstheme="minorHAnsi"/>
          <w:sz w:val="24"/>
          <w:szCs w:val="24"/>
        </w:rPr>
      </w:pPr>
    </w:p>
    <w:p w14:paraId="298FEC39" w14:textId="77777777" w:rsidR="003E13A9" w:rsidRPr="003E13A9" w:rsidRDefault="003E13A9" w:rsidP="003E13A9">
      <w:pPr>
        <w:rPr>
          <w:rFonts w:cstheme="minorHAnsi"/>
          <w:sz w:val="24"/>
          <w:szCs w:val="24"/>
        </w:rPr>
      </w:pPr>
      <w:r w:rsidRPr="003E13A9">
        <w:rPr>
          <w:rFonts w:cstheme="minorHAnsi"/>
          <w:b/>
          <w:sz w:val="24"/>
          <w:szCs w:val="24"/>
          <w:u w:val="single"/>
        </w:rPr>
        <w:t>Transport à l'Usine :</w:t>
      </w:r>
      <w:r w:rsidRPr="003E13A9">
        <w:rPr>
          <w:rFonts w:cstheme="minorHAnsi"/>
          <w:sz w:val="24"/>
          <w:szCs w:val="24"/>
        </w:rPr>
        <w:t xml:space="preserve"> Les grumes (nom désignant le tronc d'arbre abattu, écimé et débarrassé du houppier) sont ensuite transportées vers les scieries ou les usines de transformation du bois.​</w:t>
      </w:r>
    </w:p>
    <w:p w14:paraId="11662053" w14:textId="77777777" w:rsidR="003E13A9" w:rsidRPr="003E13A9" w:rsidRDefault="003E13A9" w:rsidP="003E13A9">
      <w:pPr>
        <w:rPr>
          <w:rFonts w:cstheme="minorHAnsi"/>
          <w:sz w:val="24"/>
          <w:szCs w:val="24"/>
        </w:rPr>
      </w:pPr>
    </w:p>
    <w:p w14:paraId="15F2CCEC" w14:textId="77777777" w:rsidR="003E13A9" w:rsidRPr="003E13A9" w:rsidRDefault="003E13A9" w:rsidP="003E13A9">
      <w:pPr>
        <w:rPr>
          <w:rFonts w:cstheme="minorHAnsi"/>
          <w:sz w:val="24"/>
          <w:szCs w:val="24"/>
        </w:rPr>
      </w:pPr>
      <w:r w:rsidRPr="003E13A9">
        <w:rPr>
          <w:rFonts w:cstheme="minorHAnsi"/>
          <w:b/>
          <w:sz w:val="24"/>
          <w:szCs w:val="24"/>
          <w:u w:val="single"/>
        </w:rPr>
        <w:t>Écorçage :</w:t>
      </w:r>
      <w:r w:rsidRPr="003E13A9">
        <w:rPr>
          <w:rFonts w:cstheme="minorHAnsi"/>
          <w:sz w:val="24"/>
          <w:szCs w:val="24"/>
        </w:rPr>
        <w:t xml:space="preserve"> Les grumes peuvent être écorcées pour enlever l'écorce externe. Cela facilite le traitement ultérieur et réduit le risque d'infestation par des insectes ou de développement de champignons.</w:t>
      </w:r>
    </w:p>
    <w:p w14:paraId="1EAC3920" w14:textId="77777777" w:rsidR="003E13A9" w:rsidRPr="003E13A9" w:rsidRDefault="003E13A9" w:rsidP="003E13A9">
      <w:pPr>
        <w:rPr>
          <w:rFonts w:cstheme="minorHAnsi"/>
          <w:sz w:val="24"/>
          <w:szCs w:val="24"/>
        </w:rPr>
      </w:pPr>
    </w:p>
    <w:p w14:paraId="50184DBA" w14:textId="77777777" w:rsidR="003E13A9" w:rsidRPr="003E13A9" w:rsidRDefault="003E13A9" w:rsidP="003E13A9">
      <w:pPr>
        <w:rPr>
          <w:rFonts w:cstheme="minorHAnsi"/>
          <w:sz w:val="24"/>
          <w:szCs w:val="24"/>
        </w:rPr>
      </w:pPr>
      <w:r w:rsidRPr="003E13A9">
        <w:rPr>
          <w:rFonts w:cstheme="minorHAnsi"/>
          <w:b/>
          <w:sz w:val="24"/>
          <w:szCs w:val="24"/>
          <w:u w:val="single"/>
        </w:rPr>
        <w:t>Sciage :</w:t>
      </w:r>
      <w:r w:rsidRPr="003E13A9">
        <w:rPr>
          <w:rFonts w:cstheme="minorHAnsi"/>
          <w:sz w:val="24"/>
          <w:szCs w:val="24"/>
        </w:rPr>
        <w:t xml:space="preserve"> Les grumes sont coupées en planches, poutres ou autres produits en bois selon les besoins. Ce processus peut se faire à l'aide de scies circulaires, de scies à ruban ou d'autres équipements spécialisés.​</w:t>
      </w:r>
    </w:p>
    <w:p w14:paraId="4F6AAEE3" w14:textId="77777777" w:rsidR="003E13A9" w:rsidRPr="003E13A9" w:rsidRDefault="003E13A9" w:rsidP="003E13A9">
      <w:pPr>
        <w:rPr>
          <w:rFonts w:cstheme="minorHAnsi"/>
          <w:sz w:val="24"/>
          <w:szCs w:val="24"/>
        </w:rPr>
      </w:pPr>
    </w:p>
    <w:p w14:paraId="4AC41DE5" w14:textId="77777777" w:rsidR="003E13A9" w:rsidRPr="003E13A9" w:rsidRDefault="003E13A9" w:rsidP="003E13A9">
      <w:pPr>
        <w:rPr>
          <w:rFonts w:cstheme="minorHAnsi"/>
          <w:sz w:val="24"/>
          <w:szCs w:val="24"/>
        </w:rPr>
      </w:pPr>
      <w:r w:rsidRPr="003E13A9">
        <w:rPr>
          <w:rFonts w:cstheme="minorHAnsi"/>
          <w:b/>
          <w:sz w:val="24"/>
          <w:szCs w:val="24"/>
          <w:u w:val="single"/>
        </w:rPr>
        <w:t>Séchage :</w:t>
      </w:r>
      <w:r w:rsidRPr="003E13A9">
        <w:rPr>
          <w:rFonts w:cstheme="minorHAnsi"/>
          <w:sz w:val="24"/>
          <w:szCs w:val="24"/>
        </w:rPr>
        <w:t xml:space="preserve"> Le bois est souvent séché pour réduire son taux d'humidité. Cela peut se faire naturellement à l'air ou de manière accélérée à l'aide de séchoirs industriels.​</w:t>
      </w:r>
    </w:p>
    <w:p w14:paraId="60BBB574" w14:textId="77777777" w:rsidR="003E13A9" w:rsidRPr="003E13A9" w:rsidRDefault="003E13A9" w:rsidP="003E13A9">
      <w:pPr>
        <w:rPr>
          <w:rFonts w:cstheme="minorHAnsi"/>
          <w:sz w:val="24"/>
          <w:szCs w:val="24"/>
        </w:rPr>
      </w:pPr>
    </w:p>
    <w:p w14:paraId="1C2D0620" w14:textId="77777777" w:rsidR="003E13A9" w:rsidRPr="003E13A9" w:rsidRDefault="003E13A9" w:rsidP="003E13A9">
      <w:pPr>
        <w:rPr>
          <w:rFonts w:cstheme="minorHAnsi"/>
          <w:sz w:val="24"/>
          <w:szCs w:val="24"/>
        </w:rPr>
      </w:pPr>
      <w:r w:rsidRPr="003E13A9">
        <w:rPr>
          <w:rFonts w:cstheme="minorHAnsi"/>
          <w:b/>
          <w:sz w:val="24"/>
          <w:szCs w:val="24"/>
          <w:u w:val="single"/>
        </w:rPr>
        <w:t>Rabotage :</w:t>
      </w:r>
      <w:r w:rsidRPr="003E13A9">
        <w:rPr>
          <w:rFonts w:cstheme="minorHAnsi"/>
          <w:sz w:val="24"/>
          <w:szCs w:val="24"/>
        </w:rPr>
        <w:t xml:space="preserve"> le bois peut être raboté pour obtenir des surfaces lisses et uniformes. Cela est particulièrement important pour les produits tels que les meubles et les planchers.</w:t>
      </w:r>
    </w:p>
    <w:p w14:paraId="0650AB15" w14:textId="77777777" w:rsidR="003E13A9" w:rsidRPr="003E13A9" w:rsidRDefault="003E13A9" w:rsidP="003E13A9">
      <w:pPr>
        <w:rPr>
          <w:rFonts w:cstheme="minorHAnsi"/>
          <w:sz w:val="24"/>
          <w:szCs w:val="24"/>
        </w:rPr>
      </w:pPr>
    </w:p>
    <w:p w14:paraId="5FBFF39B" w14:textId="77777777" w:rsidR="003E13A9" w:rsidRPr="003E13A9" w:rsidRDefault="003E13A9" w:rsidP="003E13A9">
      <w:pPr>
        <w:rPr>
          <w:rFonts w:cstheme="minorHAnsi"/>
          <w:sz w:val="24"/>
          <w:szCs w:val="24"/>
        </w:rPr>
      </w:pPr>
      <w:r w:rsidRPr="003E13A9">
        <w:rPr>
          <w:rFonts w:cstheme="minorHAnsi"/>
          <w:b/>
          <w:sz w:val="24"/>
          <w:szCs w:val="24"/>
          <w:u w:val="single"/>
        </w:rPr>
        <w:lastRenderedPageBreak/>
        <w:t>Tri et Classement :</w:t>
      </w:r>
      <w:r w:rsidRPr="003E13A9">
        <w:rPr>
          <w:rFonts w:cstheme="minorHAnsi"/>
          <w:sz w:val="24"/>
          <w:szCs w:val="24"/>
        </w:rPr>
        <w:t xml:space="preserve"> Les pièces de bois sont triées et classées en fonction de leurs dimensions, de leur qualité et de leurs caractéristiques. Cela peut inclure le triage pour éliminer les défauts du bois.​</w:t>
      </w:r>
    </w:p>
    <w:p w14:paraId="61F17D3D" w14:textId="77777777" w:rsidR="003E13A9" w:rsidRPr="003E13A9" w:rsidRDefault="003E13A9" w:rsidP="003E13A9">
      <w:pPr>
        <w:rPr>
          <w:rFonts w:cstheme="minorHAnsi"/>
          <w:sz w:val="24"/>
          <w:szCs w:val="24"/>
        </w:rPr>
      </w:pPr>
    </w:p>
    <w:p w14:paraId="085E77A3" w14:textId="77777777" w:rsidR="003E13A9" w:rsidRPr="003E13A9" w:rsidRDefault="003E13A9" w:rsidP="003E13A9">
      <w:pPr>
        <w:rPr>
          <w:rFonts w:cstheme="minorHAnsi"/>
          <w:sz w:val="24"/>
          <w:szCs w:val="24"/>
        </w:rPr>
      </w:pPr>
      <w:r w:rsidRPr="003E13A9">
        <w:rPr>
          <w:rFonts w:cstheme="minorHAnsi"/>
          <w:b/>
          <w:sz w:val="24"/>
          <w:szCs w:val="24"/>
          <w:u w:val="single"/>
        </w:rPr>
        <w:t>Assemblage :</w:t>
      </w:r>
      <w:r w:rsidRPr="003E13A9">
        <w:rPr>
          <w:rFonts w:cstheme="minorHAnsi"/>
          <w:sz w:val="24"/>
          <w:szCs w:val="24"/>
        </w:rPr>
        <w:t xml:space="preserve"> si nécessaire, les pièces de bois peuvent être assemblées pour créer des produits finis. Cela peut inclure des techniques telles que le collage, le vissage, le clouage et d’autres méthodes d’assemblage.</w:t>
      </w:r>
    </w:p>
    <w:p w14:paraId="2B205FF7" w14:textId="77777777" w:rsidR="003E13A9" w:rsidRPr="003E13A9" w:rsidRDefault="003E13A9" w:rsidP="003E13A9">
      <w:pPr>
        <w:rPr>
          <w:rFonts w:cstheme="minorHAnsi"/>
          <w:sz w:val="24"/>
          <w:szCs w:val="24"/>
        </w:rPr>
      </w:pPr>
    </w:p>
    <w:p w14:paraId="140E3F9B" w14:textId="77777777" w:rsidR="003E13A9" w:rsidRPr="003E13A9" w:rsidRDefault="003E13A9" w:rsidP="003E13A9">
      <w:pPr>
        <w:rPr>
          <w:rFonts w:cstheme="minorHAnsi"/>
          <w:sz w:val="24"/>
          <w:szCs w:val="24"/>
        </w:rPr>
      </w:pPr>
      <w:r w:rsidRPr="003E13A9">
        <w:rPr>
          <w:rFonts w:cstheme="minorHAnsi"/>
          <w:b/>
          <w:sz w:val="24"/>
          <w:szCs w:val="24"/>
          <w:u w:val="single"/>
        </w:rPr>
        <w:t>Traitement du Bois (Optionnel) :</w:t>
      </w:r>
      <w:r w:rsidRPr="003E13A9">
        <w:rPr>
          <w:rFonts w:cstheme="minorHAnsi"/>
          <w:b/>
          <w:sz w:val="24"/>
          <w:szCs w:val="24"/>
        </w:rPr>
        <w:t xml:space="preserve"> </w:t>
      </w:r>
      <w:r w:rsidRPr="003E13A9">
        <w:rPr>
          <w:rFonts w:cstheme="minorHAnsi"/>
          <w:sz w:val="24"/>
          <w:szCs w:val="24"/>
        </w:rPr>
        <w:t>Certains bois subissent un traitement pour améliorer leur résistance aux insectes, aux champignons ou à la pourriture. Des produits chimiques peuvent être utilisés à cette fin.</w:t>
      </w:r>
    </w:p>
    <w:p w14:paraId="01AACB9E" w14:textId="77777777" w:rsidR="003E13A9" w:rsidRPr="003E13A9" w:rsidRDefault="003E13A9" w:rsidP="003E13A9">
      <w:pPr>
        <w:rPr>
          <w:rFonts w:cstheme="minorHAnsi"/>
          <w:sz w:val="24"/>
          <w:szCs w:val="24"/>
        </w:rPr>
      </w:pPr>
    </w:p>
    <w:p w14:paraId="1052299E" w14:textId="77777777" w:rsidR="003E13A9" w:rsidRPr="003E13A9" w:rsidRDefault="003E13A9" w:rsidP="003E13A9">
      <w:pPr>
        <w:rPr>
          <w:rFonts w:cstheme="minorHAnsi"/>
          <w:sz w:val="24"/>
          <w:szCs w:val="24"/>
        </w:rPr>
      </w:pPr>
      <w:r w:rsidRPr="003E13A9">
        <w:rPr>
          <w:rFonts w:cstheme="minorHAnsi"/>
          <w:b/>
          <w:sz w:val="24"/>
          <w:szCs w:val="24"/>
          <w:u w:val="single"/>
        </w:rPr>
        <w:t>Transformation Secondaire (Optionnelle) :</w:t>
      </w:r>
      <w:r w:rsidRPr="003E13A9">
        <w:rPr>
          <w:rFonts w:cstheme="minorHAnsi"/>
          <w:sz w:val="24"/>
          <w:szCs w:val="24"/>
        </w:rPr>
        <w:t xml:space="preserve"> Selon les besoins du marché, le bois peut être transformé davantage pour créer des produits finis tels que des panneaux de particules, des contreplaqués, des lamellés-collés, etc.​</w:t>
      </w:r>
    </w:p>
    <w:p w14:paraId="3B13553D" w14:textId="77777777" w:rsidR="003E13A9" w:rsidRPr="003E13A9" w:rsidRDefault="003E13A9" w:rsidP="003E13A9">
      <w:pPr>
        <w:rPr>
          <w:rFonts w:cstheme="minorHAnsi"/>
          <w:sz w:val="24"/>
          <w:szCs w:val="24"/>
        </w:rPr>
      </w:pPr>
    </w:p>
    <w:p w14:paraId="6FB9D089" w14:textId="77777777" w:rsidR="003E13A9" w:rsidRPr="003E13A9" w:rsidRDefault="003E13A9" w:rsidP="003E13A9">
      <w:pPr>
        <w:rPr>
          <w:rFonts w:cstheme="minorHAnsi"/>
          <w:sz w:val="24"/>
          <w:szCs w:val="24"/>
        </w:rPr>
      </w:pPr>
      <w:r w:rsidRPr="003E13A9">
        <w:rPr>
          <w:rFonts w:cstheme="minorHAnsi"/>
          <w:b/>
          <w:sz w:val="24"/>
          <w:szCs w:val="24"/>
          <w:u w:val="single"/>
        </w:rPr>
        <w:t>Finition :</w:t>
      </w:r>
      <w:r w:rsidRPr="003E13A9">
        <w:rPr>
          <w:rFonts w:cstheme="minorHAnsi"/>
          <w:sz w:val="24"/>
          <w:szCs w:val="24"/>
        </w:rPr>
        <w:t xml:space="preserve"> Certains produits en bois, tels que les meubles, peuvent subir des étapes de finition, comme le ponçage, la teinture, le vernissage, etc.​</w:t>
      </w:r>
    </w:p>
    <w:p w14:paraId="46820DA2" w14:textId="77777777" w:rsidR="003E13A9" w:rsidRPr="003E13A9" w:rsidRDefault="003E13A9" w:rsidP="003E13A9">
      <w:pPr>
        <w:rPr>
          <w:rFonts w:cstheme="minorHAnsi"/>
          <w:sz w:val="24"/>
          <w:szCs w:val="24"/>
        </w:rPr>
      </w:pPr>
    </w:p>
    <w:p w14:paraId="0651CF0E" w14:textId="77777777" w:rsidR="003E13A9" w:rsidRPr="003E13A9" w:rsidRDefault="003E13A9" w:rsidP="003E13A9">
      <w:pPr>
        <w:rPr>
          <w:rFonts w:cstheme="minorHAnsi"/>
          <w:sz w:val="24"/>
          <w:szCs w:val="24"/>
        </w:rPr>
      </w:pPr>
      <w:r w:rsidRPr="003E13A9">
        <w:rPr>
          <w:rFonts w:cstheme="minorHAnsi"/>
          <w:b/>
          <w:sz w:val="24"/>
          <w:szCs w:val="24"/>
          <w:u w:val="single"/>
        </w:rPr>
        <w:t>Inspection et Contrôle de qualité</w:t>
      </w:r>
      <w:r w:rsidRPr="003E13A9">
        <w:rPr>
          <w:rFonts w:cstheme="minorHAnsi"/>
          <w:sz w:val="24"/>
          <w:szCs w:val="24"/>
          <w:u w:val="single"/>
        </w:rPr>
        <w:t> </w:t>
      </w:r>
      <w:r w:rsidRPr="003E13A9">
        <w:rPr>
          <w:rFonts w:cstheme="minorHAnsi"/>
          <w:b/>
          <w:sz w:val="24"/>
          <w:szCs w:val="24"/>
          <w:u w:val="single"/>
        </w:rPr>
        <w:t>:</w:t>
      </w:r>
      <w:r w:rsidRPr="003E13A9">
        <w:rPr>
          <w:rFonts w:cstheme="minorHAnsi"/>
          <w:b/>
          <w:sz w:val="24"/>
          <w:szCs w:val="24"/>
        </w:rPr>
        <w:t xml:space="preserve"> </w:t>
      </w:r>
      <w:r w:rsidRPr="003E13A9">
        <w:rPr>
          <w:rFonts w:cstheme="minorHAnsi"/>
          <w:sz w:val="24"/>
          <w:szCs w:val="24"/>
        </w:rPr>
        <w:t xml:space="preserve">les produits finis subissent souvent une inspection pour s’assurer qu’ils répondent aux normes de qualité établies </w:t>
      </w:r>
    </w:p>
    <w:p w14:paraId="0B80FF57" w14:textId="77777777" w:rsidR="003E13A9" w:rsidRPr="003E13A9" w:rsidRDefault="003E13A9" w:rsidP="003E13A9">
      <w:pPr>
        <w:rPr>
          <w:rFonts w:cstheme="minorHAnsi"/>
          <w:sz w:val="24"/>
          <w:szCs w:val="24"/>
        </w:rPr>
      </w:pPr>
    </w:p>
    <w:p w14:paraId="586D741C" w14:textId="77777777" w:rsidR="008371F2" w:rsidRDefault="003E13A9" w:rsidP="003E13A9">
      <w:pPr>
        <w:rPr>
          <w:rFonts w:cstheme="minorHAnsi"/>
          <w:sz w:val="24"/>
          <w:szCs w:val="24"/>
        </w:rPr>
      </w:pPr>
      <w:r w:rsidRPr="003E13A9">
        <w:rPr>
          <w:rFonts w:cstheme="minorHAnsi"/>
          <w:b/>
          <w:sz w:val="24"/>
          <w:szCs w:val="24"/>
          <w:u w:val="single"/>
        </w:rPr>
        <w:t>Emballage et Expédition :</w:t>
      </w:r>
      <w:r w:rsidRPr="003E13A9">
        <w:rPr>
          <w:rFonts w:cstheme="minorHAnsi"/>
          <w:sz w:val="24"/>
          <w:szCs w:val="24"/>
        </w:rPr>
        <w:t xml:space="preserve"> Les produits finis sont emballés et expédiés vers les distributeurs, les détaillants ou les consommateurs finaux.</w:t>
      </w:r>
    </w:p>
    <w:p w14:paraId="43D0CFC6" w14:textId="77777777" w:rsidR="008371F2" w:rsidRDefault="008371F2" w:rsidP="003E13A9">
      <w:pPr>
        <w:rPr>
          <w:rFonts w:cstheme="minorHAnsi"/>
          <w:sz w:val="24"/>
          <w:szCs w:val="24"/>
        </w:rPr>
      </w:pPr>
    </w:p>
    <w:p w14:paraId="119B1CE6" w14:textId="3CBFC2F6" w:rsidR="003E13A9" w:rsidRPr="003E13A9" w:rsidRDefault="003E13A9" w:rsidP="003E13A9">
      <w:pPr>
        <w:rPr>
          <w:rFonts w:cstheme="minorHAnsi"/>
          <w:sz w:val="24"/>
          <w:szCs w:val="24"/>
        </w:rPr>
      </w:pPr>
      <w:r w:rsidRPr="003E13A9">
        <w:rPr>
          <w:rFonts w:cstheme="minorHAnsi"/>
          <w:sz w:val="24"/>
          <w:szCs w:val="24"/>
        </w:rPr>
        <w:t xml:space="preserve">Certains traitements de bois peuvent avoir des effets négatifs sur l'environnement en raison de l'utilisation de produits chimiques potentiellement toxiques, de la production de déchets dangereux ou de la dégradation des écosystèmes. </w:t>
      </w:r>
    </w:p>
    <w:p w14:paraId="06B05862" w14:textId="77777777" w:rsidR="003E13A9" w:rsidRPr="008371F2" w:rsidRDefault="003E13A9" w:rsidP="003E13A9">
      <w:pPr>
        <w:rPr>
          <w:rFonts w:cstheme="minorHAnsi"/>
          <w:b/>
          <w:bCs/>
          <w:sz w:val="26"/>
          <w:szCs w:val="26"/>
        </w:rPr>
      </w:pPr>
    </w:p>
    <w:p w14:paraId="6F5E24B1" w14:textId="189CFCFC" w:rsidR="008371F2" w:rsidRPr="008371F2" w:rsidRDefault="008371F2" w:rsidP="008371F2">
      <w:pPr>
        <w:pStyle w:val="Paragraphedeliste"/>
        <w:numPr>
          <w:ilvl w:val="0"/>
          <w:numId w:val="20"/>
        </w:numPr>
        <w:rPr>
          <w:rFonts w:cstheme="minorHAnsi"/>
          <w:b/>
          <w:bCs/>
          <w:sz w:val="26"/>
          <w:szCs w:val="26"/>
        </w:rPr>
      </w:pPr>
      <w:r w:rsidRPr="008371F2">
        <w:rPr>
          <w:rFonts w:cstheme="minorHAnsi"/>
          <w:b/>
          <w:bCs/>
          <w:sz w:val="26"/>
          <w:szCs w:val="26"/>
        </w:rPr>
        <w:t xml:space="preserve">TRAITEMENT DE BOIS </w:t>
      </w:r>
    </w:p>
    <w:p w14:paraId="76E49A6A" w14:textId="77777777" w:rsidR="008371F2" w:rsidRDefault="008371F2" w:rsidP="008371F2">
      <w:pPr>
        <w:rPr>
          <w:rFonts w:cstheme="minorHAnsi"/>
          <w:b/>
          <w:bCs/>
          <w:sz w:val="24"/>
          <w:szCs w:val="24"/>
        </w:rPr>
      </w:pPr>
    </w:p>
    <w:p w14:paraId="363B5D40" w14:textId="24A8A823" w:rsidR="003E13A9" w:rsidRPr="008371F2" w:rsidRDefault="003E13A9" w:rsidP="008371F2">
      <w:pPr>
        <w:pStyle w:val="Paragraphedeliste"/>
        <w:numPr>
          <w:ilvl w:val="0"/>
          <w:numId w:val="7"/>
        </w:numPr>
        <w:rPr>
          <w:rFonts w:cstheme="minorHAnsi"/>
          <w:b/>
          <w:bCs/>
          <w:sz w:val="24"/>
          <w:szCs w:val="24"/>
        </w:rPr>
      </w:pPr>
      <w:r w:rsidRPr="008371F2">
        <w:rPr>
          <w:rFonts w:cstheme="minorHAnsi"/>
          <w:b/>
          <w:bCs/>
          <w:sz w:val="24"/>
          <w:szCs w:val="24"/>
        </w:rPr>
        <w:t>Quelques traitements de bois présent</w:t>
      </w:r>
      <w:r w:rsidR="008371F2" w:rsidRPr="008371F2">
        <w:rPr>
          <w:rFonts w:cstheme="minorHAnsi"/>
          <w:b/>
          <w:bCs/>
          <w:sz w:val="24"/>
          <w:szCs w:val="24"/>
        </w:rPr>
        <w:t>ant</w:t>
      </w:r>
      <w:r w:rsidRPr="008371F2">
        <w:rPr>
          <w:rFonts w:cstheme="minorHAnsi"/>
          <w:b/>
          <w:bCs/>
          <w:sz w:val="24"/>
          <w:szCs w:val="24"/>
        </w:rPr>
        <w:t xml:space="preserve"> des risques environnementaux </w:t>
      </w:r>
    </w:p>
    <w:p w14:paraId="1E753C30" w14:textId="77777777" w:rsidR="003E13A9" w:rsidRPr="003E13A9" w:rsidRDefault="003E13A9" w:rsidP="003E13A9">
      <w:pPr>
        <w:ind w:left="360"/>
        <w:rPr>
          <w:rFonts w:cstheme="minorHAnsi"/>
          <w:b/>
          <w:bCs/>
          <w:sz w:val="24"/>
          <w:szCs w:val="24"/>
        </w:rPr>
      </w:pPr>
    </w:p>
    <w:p w14:paraId="1292D269" w14:textId="77777777" w:rsidR="003E13A9" w:rsidRPr="003E13A9" w:rsidRDefault="003E13A9" w:rsidP="003E13A9">
      <w:pPr>
        <w:pStyle w:val="Paragraphedeliste"/>
        <w:numPr>
          <w:ilvl w:val="0"/>
          <w:numId w:val="22"/>
        </w:numPr>
        <w:rPr>
          <w:rFonts w:cstheme="minorHAnsi"/>
          <w:sz w:val="24"/>
          <w:szCs w:val="24"/>
        </w:rPr>
      </w:pPr>
      <w:r w:rsidRPr="003E13A9">
        <w:rPr>
          <w:rFonts w:cstheme="minorHAnsi"/>
          <w:b/>
          <w:bCs/>
          <w:sz w:val="24"/>
          <w:szCs w:val="24"/>
          <w:u w:val="single"/>
        </w:rPr>
        <w:t>Traitement au Créosote :</w:t>
      </w:r>
      <w:r w:rsidRPr="003E13A9">
        <w:rPr>
          <w:rFonts w:cstheme="minorHAnsi"/>
          <w:sz w:val="24"/>
          <w:szCs w:val="24"/>
        </w:rPr>
        <w:t xml:space="preserve"> La créosote est un produit chimique souvent utilisé comme agent de préservation du bois, en particulier pour les traverses de chemin de fer et les poteaux. Il contient des composés organiques volatils (COV) et des hydrocarbures aromatiques polycycliques (HAP) qui peuvent être toxiques pour l'environnement et la santé humaine. En raison de ses risques potentiels, l'utilisation de la créosote est réglementée dans de nombreuses régions.</w:t>
      </w:r>
    </w:p>
    <w:p w14:paraId="259EB8DF" w14:textId="77777777" w:rsidR="003E13A9" w:rsidRPr="003E13A9" w:rsidRDefault="003E13A9" w:rsidP="003E13A9">
      <w:pPr>
        <w:ind w:left="360"/>
        <w:rPr>
          <w:rFonts w:cstheme="minorHAnsi"/>
          <w:sz w:val="24"/>
          <w:szCs w:val="24"/>
        </w:rPr>
      </w:pPr>
    </w:p>
    <w:p w14:paraId="55271BBA" w14:textId="77777777" w:rsidR="003E13A9" w:rsidRPr="003E13A9" w:rsidRDefault="003E13A9" w:rsidP="003E13A9">
      <w:pPr>
        <w:pStyle w:val="Paragraphedeliste"/>
        <w:numPr>
          <w:ilvl w:val="0"/>
          <w:numId w:val="22"/>
        </w:numPr>
        <w:rPr>
          <w:rFonts w:cstheme="minorHAnsi"/>
          <w:sz w:val="24"/>
          <w:szCs w:val="24"/>
        </w:rPr>
      </w:pPr>
      <w:r w:rsidRPr="003E13A9">
        <w:rPr>
          <w:rFonts w:cstheme="minorHAnsi"/>
          <w:b/>
          <w:bCs/>
          <w:sz w:val="24"/>
          <w:szCs w:val="24"/>
          <w:u w:val="single"/>
        </w:rPr>
        <w:lastRenderedPageBreak/>
        <w:t>CCA (Cuivre, Chrome, Arsenic) :</w:t>
      </w:r>
      <w:r w:rsidRPr="003E13A9">
        <w:rPr>
          <w:rFonts w:cstheme="minorHAnsi"/>
          <w:sz w:val="24"/>
          <w:szCs w:val="24"/>
        </w:rPr>
        <w:t xml:space="preserve"> Les traitements à base de </w:t>
      </w:r>
      <w:r w:rsidRPr="003E13A9">
        <w:rPr>
          <w:rFonts w:cstheme="minorHAnsi"/>
          <w:b/>
          <w:bCs/>
          <w:sz w:val="24"/>
          <w:szCs w:val="24"/>
        </w:rPr>
        <w:t>CCA</w:t>
      </w:r>
      <w:r w:rsidRPr="003E13A9">
        <w:rPr>
          <w:rFonts w:cstheme="minorHAnsi"/>
          <w:sz w:val="24"/>
          <w:szCs w:val="24"/>
        </w:rPr>
        <w:t xml:space="preserve"> ont été largement utilisés dans le passé, mais ils ont soulevé des préoccupations environnementales en raison de la présence d'arsenic, un élément toxique. L'arsenic peut être libéré dans le sol au fil du temps, ce qui peut avoir des effets néfastes sur l'écosystème. En raison de ces préoccupations, de nombreuses juridictions ont restreint l'utilisation du </w:t>
      </w:r>
      <w:r w:rsidRPr="003E13A9">
        <w:rPr>
          <w:rFonts w:cstheme="minorHAnsi"/>
          <w:b/>
          <w:bCs/>
          <w:sz w:val="24"/>
          <w:szCs w:val="24"/>
        </w:rPr>
        <w:t>CCA.</w:t>
      </w:r>
    </w:p>
    <w:p w14:paraId="585F8ACE" w14:textId="77777777" w:rsidR="003E13A9" w:rsidRPr="003E13A9" w:rsidRDefault="003E13A9" w:rsidP="003E13A9">
      <w:pPr>
        <w:ind w:left="360"/>
        <w:rPr>
          <w:rFonts w:cstheme="minorHAnsi"/>
          <w:sz w:val="24"/>
          <w:szCs w:val="24"/>
        </w:rPr>
      </w:pPr>
    </w:p>
    <w:p w14:paraId="645CF1AD" w14:textId="77777777" w:rsidR="003E13A9" w:rsidRPr="003E13A9" w:rsidRDefault="003E13A9" w:rsidP="003E13A9">
      <w:pPr>
        <w:pStyle w:val="Paragraphedeliste"/>
        <w:numPr>
          <w:ilvl w:val="0"/>
          <w:numId w:val="22"/>
        </w:numPr>
        <w:rPr>
          <w:rFonts w:cstheme="minorHAnsi"/>
          <w:sz w:val="24"/>
          <w:szCs w:val="24"/>
        </w:rPr>
      </w:pPr>
      <w:r w:rsidRPr="003E13A9">
        <w:rPr>
          <w:rFonts w:cstheme="minorHAnsi"/>
          <w:b/>
          <w:bCs/>
          <w:sz w:val="24"/>
          <w:szCs w:val="24"/>
          <w:u w:val="single"/>
        </w:rPr>
        <w:t>Pentachlorophénol (PCP) :</w:t>
      </w:r>
      <w:r w:rsidRPr="003E13A9">
        <w:rPr>
          <w:rFonts w:cstheme="minorHAnsi"/>
          <w:sz w:val="24"/>
          <w:szCs w:val="24"/>
        </w:rPr>
        <w:t xml:space="preserve"> Le </w:t>
      </w:r>
      <w:r w:rsidRPr="003E13A9">
        <w:rPr>
          <w:rFonts w:cstheme="minorHAnsi"/>
          <w:b/>
          <w:bCs/>
          <w:sz w:val="24"/>
          <w:szCs w:val="24"/>
        </w:rPr>
        <w:t>PCP</w:t>
      </w:r>
      <w:r w:rsidRPr="003E13A9">
        <w:rPr>
          <w:rFonts w:cstheme="minorHAnsi"/>
          <w:sz w:val="24"/>
          <w:szCs w:val="24"/>
        </w:rPr>
        <w:t xml:space="preserve"> a été utilisé comme fongicide et insecticide dans certains traitements du bois. C'est un composé organochloré potentiellement dangereux qui peut avoir des effets néfastes sur l'environnement. Son utilisation est réglementée dans de nombreuses régions en raison de ses risques pour la santé humaine et l'écosystème.</w:t>
      </w:r>
    </w:p>
    <w:p w14:paraId="5CB068D1" w14:textId="77777777" w:rsidR="003E13A9" w:rsidRPr="003E13A9" w:rsidRDefault="003E13A9" w:rsidP="003E13A9">
      <w:pPr>
        <w:ind w:left="360"/>
        <w:rPr>
          <w:rFonts w:cstheme="minorHAnsi"/>
          <w:sz w:val="24"/>
          <w:szCs w:val="24"/>
        </w:rPr>
      </w:pPr>
    </w:p>
    <w:p w14:paraId="76B1F423" w14:textId="77777777" w:rsidR="003E13A9" w:rsidRPr="003E13A9" w:rsidRDefault="003E13A9" w:rsidP="003E13A9">
      <w:pPr>
        <w:pStyle w:val="Paragraphedeliste"/>
        <w:numPr>
          <w:ilvl w:val="0"/>
          <w:numId w:val="22"/>
        </w:numPr>
        <w:rPr>
          <w:rFonts w:cstheme="minorHAnsi"/>
          <w:sz w:val="24"/>
          <w:szCs w:val="24"/>
        </w:rPr>
      </w:pPr>
      <w:r w:rsidRPr="003E13A9">
        <w:rPr>
          <w:rFonts w:cstheme="minorHAnsi"/>
          <w:b/>
          <w:bCs/>
          <w:sz w:val="24"/>
          <w:szCs w:val="24"/>
          <w:u w:val="single"/>
        </w:rPr>
        <w:t>Traitements au Bore :</w:t>
      </w:r>
      <w:r w:rsidRPr="003E13A9">
        <w:rPr>
          <w:rFonts w:cstheme="minorHAnsi"/>
          <w:sz w:val="24"/>
          <w:szCs w:val="24"/>
        </w:rPr>
        <w:t xml:space="preserve"> Bien que le bore soit un élément naturel, certains traitements de bois au bore peuvent libérer des quantités significatives de cet élément dans l'environnement. Des concentrations élevées de bore peuvent avoir des effets sur les sols et les eaux souterraines.</w:t>
      </w:r>
    </w:p>
    <w:p w14:paraId="23EFD73B" w14:textId="77777777" w:rsidR="003E13A9" w:rsidRPr="003E13A9" w:rsidRDefault="003E13A9" w:rsidP="003E13A9">
      <w:pPr>
        <w:ind w:left="360"/>
        <w:rPr>
          <w:rFonts w:cstheme="minorHAnsi"/>
          <w:b/>
          <w:bCs/>
          <w:sz w:val="24"/>
          <w:szCs w:val="24"/>
          <w:u w:val="single"/>
        </w:rPr>
      </w:pPr>
    </w:p>
    <w:p w14:paraId="4320B74B" w14:textId="77777777" w:rsidR="003E13A9" w:rsidRPr="003E13A9" w:rsidRDefault="003E13A9" w:rsidP="003E13A9">
      <w:pPr>
        <w:pStyle w:val="Paragraphedeliste"/>
        <w:numPr>
          <w:ilvl w:val="0"/>
          <w:numId w:val="22"/>
        </w:numPr>
        <w:rPr>
          <w:rFonts w:cstheme="minorHAnsi"/>
          <w:sz w:val="24"/>
          <w:szCs w:val="24"/>
        </w:rPr>
      </w:pPr>
      <w:r w:rsidRPr="003E13A9">
        <w:rPr>
          <w:rFonts w:cstheme="minorHAnsi"/>
          <w:b/>
          <w:bCs/>
          <w:sz w:val="24"/>
          <w:szCs w:val="24"/>
          <w:u w:val="single"/>
        </w:rPr>
        <w:t>Métaux Lourds :</w:t>
      </w:r>
      <w:r w:rsidRPr="003E13A9">
        <w:rPr>
          <w:rFonts w:cstheme="minorHAnsi"/>
          <w:sz w:val="24"/>
          <w:szCs w:val="24"/>
        </w:rPr>
        <w:t xml:space="preserve"> Certains traitements de bois utilisent des métaux lourds, tels que le cuivre, le zinc ou le chrome. Ces métaux peuvent présenter des risques environnementaux s'ils sont libérés dans l'environnement en grandes quantités.</w:t>
      </w:r>
    </w:p>
    <w:p w14:paraId="59248F50" w14:textId="77777777" w:rsidR="003E13A9" w:rsidRPr="003E13A9" w:rsidRDefault="003E13A9" w:rsidP="003E13A9">
      <w:pPr>
        <w:rPr>
          <w:rFonts w:cstheme="minorHAnsi"/>
          <w:sz w:val="24"/>
          <w:szCs w:val="24"/>
        </w:rPr>
      </w:pPr>
    </w:p>
    <w:p w14:paraId="5A69955C" w14:textId="77777777" w:rsidR="008371F2" w:rsidRDefault="003E13A9" w:rsidP="008371F2">
      <w:pPr>
        <w:rPr>
          <w:rFonts w:cstheme="minorHAnsi"/>
          <w:sz w:val="24"/>
          <w:szCs w:val="24"/>
        </w:rPr>
      </w:pPr>
      <w:r w:rsidRPr="003E13A9">
        <w:rPr>
          <w:rFonts w:cstheme="minorHAnsi"/>
          <w:sz w:val="24"/>
          <w:szCs w:val="24"/>
        </w:rPr>
        <w:t>Il est important de noter que les réglementations concernant l'utilisation de ces produits chimiques varient d'un pays à l'autre. De nombreuses juridictions ont mis en place des normes strictes pour minimiser l'impact environnemental.</w:t>
      </w:r>
    </w:p>
    <w:p w14:paraId="05B16F6D" w14:textId="77777777" w:rsidR="008371F2" w:rsidRDefault="008371F2" w:rsidP="008371F2">
      <w:pPr>
        <w:rPr>
          <w:rFonts w:cstheme="minorHAnsi"/>
          <w:sz w:val="24"/>
          <w:szCs w:val="24"/>
        </w:rPr>
      </w:pPr>
    </w:p>
    <w:p w14:paraId="06774C02" w14:textId="54227F63" w:rsidR="003E13A9" w:rsidRPr="008371F2" w:rsidRDefault="003E13A9" w:rsidP="008371F2">
      <w:pPr>
        <w:pStyle w:val="Paragraphedeliste"/>
        <w:numPr>
          <w:ilvl w:val="0"/>
          <w:numId w:val="7"/>
        </w:numPr>
        <w:rPr>
          <w:rFonts w:cstheme="minorHAnsi"/>
          <w:sz w:val="26"/>
          <w:szCs w:val="26"/>
        </w:rPr>
      </w:pPr>
      <w:r w:rsidRPr="008371F2">
        <w:rPr>
          <w:rFonts w:cstheme="minorHAnsi"/>
          <w:b/>
          <w:bCs/>
          <w:sz w:val="26"/>
          <w:szCs w:val="26"/>
        </w:rPr>
        <w:t>Traitements du bois,</w:t>
      </w:r>
      <w:r w:rsidRPr="008371F2">
        <w:rPr>
          <w:rFonts w:cstheme="minorHAnsi"/>
          <w:sz w:val="26"/>
          <w:szCs w:val="26"/>
        </w:rPr>
        <w:t xml:space="preserve"> </w:t>
      </w:r>
      <w:r w:rsidRPr="008371F2">
        <w:rPr>
          <w:rFonts w:cstheme="minorHAnsi"/>
          <w:b/>
          <w:bCs/>
          <w:sz w:val="26"/>
          <w:szCs w:val="26"/>
        </w:rPr>
        <w:t>respectueu</w:t>
      </w:r>
      <w:r w:rsidR="008371F2" w:rsidRPr="008371F2">
        <w:rPr>
          <w:rFonts w:cstheme="minorHAnsi"/>
          <w:b/>
          <w:bCs/>
          <w:sz w:val="26"/>
          <w:szCs w:val="26"/>
        </w:rPr>
        <w:t>x</w:t>
      </w:r>
      <w:r w:rsidRPr="008371F2">
        <w:rPr>
          <w:rFonts w:cstheme="minorHAnsi"/>
          <w:b/>
          <w:bCs/>
          <w:sz w:val="26"/>
          <w:szCs w:val="26"/>
        </w:rPr>
        <w:t xml:space="preserve"> de l'environnement</w:t>
      </w:r>
    </w:p>
    <w:p w14:paraId="29ABAFD6" w14:textId="77777777" w:rsidR="003E13A9" w:rsidRPr="003E13A9" w:rsidRDefault="003E13A9" w:rsidP="003E13A9">
      <w:pPr>
        <w:rPr>
          <w:rFonts w:cstheme="minorHAnsi"/>
          <w:sz w:val="24"/>
          <w:szCs w:val="24"/>
        </w:rPr>
      </w:pPr>
    </w:p>
    <w:p w14:paraId="3A8566AE" w14:textId="77777777" w:rsidR="003E13A9" w:rsidRPr="003E13A9" w:rsidRDefault="003E13A9" w:rsidP="003E13A9">
      <w:pPr>
        <w:pStyle w:val="Paragraphedeliste"/>
        <w:numPr>
          <w:ilvl w:val="0"/>
          <w:numId w:val="15"/>
        </w:numPr>
        <w:rPr>
          <w:rFonts w:cstheme="minorHAnsi"/>
          <w:sz w:val="24"/>
          <w:szCs w:val="24"/>
        </w:rPr>
      </w:pPr>
      <w:r w:rsidRPr="003E13A9">
        <w:rPr>
          <w:rFonts w:cstheme="minorHAnsi"/>
          <w:b/>
          <w:bCs/>
          <w:sz w:val="24"/>
          <w:szCs w:val="24"/>
          <w:u w:val="single"/>
        </w:rPr>
        <w:t>Traitement Thermique :</w:t>
      </w:r>
      <w:r w:rsidRPr="003E13A9">
        <w:rPr>
          <w:rFonts w:cstheme="minorHAnsi"/>
          <w:sz w:val="24"/>
          <w:szCs w:val="24"/>
        </w:rPr>
        <w:t xml:space="preserve"> Le traitement thermique expose le bois à des températures élevées dans un environnement contrôlé. Cela modifie la structure du bois, améliorant sa durabilité et sa résistance aux insectes et aux champignons. Cette méthode n'implique généralement pas l'utilisation de produits chimiques.</w:t>
      </w:r>
    </w:p>
    <w:p w14:paraId="2AC0F50F" w14:textId="77777777" w:rsidR="003E13A9" w:rsidRPr="003E13A9" w:rsidRDefault="003E13A9" w:rsidP="003E13A9">
      <w:pPr>
        <w:pStyle w:val="Paragraphedeliste"/>
        <w:rPr>
          <w:rFonts w:cstheme="minorHAnsi"/>
          <w:sz w:val="24"/>
          <w:szCs w:val="24"/>
        </w:rPr>
      </w:pPr>
    </w:p>
    <w:p w14:paraId="4785FDBE" w14:textId="77777777" w:rsidR="003E13A9" w:rsidRPr="003E13A9" w:rsidRDefault="003E13A9" w:rsidP="003E13A9">
      <w:pPr>
        <w:pStyle w:val="Paragraphedeliste"/>
        <w:numPr>
          <w:ilvl w:val="0"/>
          <w:numId w:val="15"/>
        </w:numPr>
        <w:rPr>
          <w:rFonts w:cstheme="minorHAnsi"/>
          <w:sz w:val="24"/>
          <w:szCs w:val="24"/>
        </w:rPr>
      </w:pPr>
      <w:r w:rsidRPr="003E13A9">
        <w:rPr>
          <w:rFonts w:cstheme="minorHAnsi"/>
          <w:b/>
          <w:bCs/>
          <w:sz w:val="24"/>
          <w:szCs w:val="24"/>
          <w:u w:val="single"/>
        </w:rPr>
        <w:t>Traitement par Autoclave :</w:t>
      </w:r>
      <w:r w:rsidRPr="003E13A9">
        <w:rPr>
          <w:rFonts w:cstheme="minorHAnsi"/>
          <w:sz w:val="24"/>
          <w:szCs w:val="24"/>
        </w:rPr>
        <w:t xml:space="preserve"> Le traitement par autoclave utilise la pression pour injecter des produits de préservation dans le bois. Bien que des produits chimiques puissent être utilisés, cette méthode permet une pénétration plus profonde et plus uniforme, réduisant souvent la quantité nécessaire de produits chimiques.</w:t>
      </w:r>
    </w:p>
    <w:p w14:paraId="7A642BD3" w14:textId="77777777" w:rsidR="003E13A9" w:rsidRPr="003E13A9" w:rsidRDefault="003E13A9" w:rsidP="003E13A9">
      <w:pPr>
        <w:pStyle w:val="Paragraphedeliste"/>
        <w:rPr>
          <w:rFonts w:cstheme="minorHAnsi"/>
          <w:sz w:val="24"/>
          <w:szCs w:val="24"/>
        </w:rPr>
      </w:pPr>
    </w:p>
    <w:p w14:paraId="6FF23AA1" w14:textId="77777777" w:rsidR="003E13A9" w:rsidRPr="003E13A9" w:rsidRDefault="003E13A9" w:rsidP="003E13A9">
      <w:pPr>
        <w:pStyle w:val="Paragraphedeliste"/>
        <w:rPr>
          <w:rFonts w:cstheme="minorHAnsi"/>
          <w:sz w:val="24"/>
          <w:szCs w:val="24"/>
        </w:rPr>
      </w:pPr>
    </w:p>
    <w:p w14:paraId="3AC031CB" w14:textId="77777777" w:rsidR="003E13A9" w:rsidRPr="003E13A9" w:rsidRDefault="003E13A9" w:rsidP="003E13A9">
      <w:pPr>
        <w:pStyle w:val="Paragraphedeliste"/>
        <w:numPr>
          <w:ilvl w:val="0"/>
          <w:numId w:val="15"/>
        </w:numPr>
        <w:rPr>
          <w:rFonts w:cstheme="minorHAnsi"/>
          <w:sz w:val="24"/>
          <w:szCs w:val="24"/>
        </w:rPr>
      </w:pPr>
      <w:r w:rsidRPr="003E13A9">
        <w:rPr>
          <w:rFonts w:cstheme="minorHAnsi"/>
          <w:b/>
          <w:bCs/>
          <w:sz w:val="24"/>
          <w:szCs w:val="24"/>
          <w:u w:val="single"/>
        </w:rPr>
        <w:t>Huiles Naturelles :</w:t>
      </w:r>
      <w:r w:rsidRPr="003E13A9">
        <w:rPr>
          <w:rFonts w:cstheme="minorHAnsi"/>
          <w:sz w:val="24"/>
          <w:szCs w:val="24"/>
        </w:rPr>
        <w:t xml:space="preserve"> L'application d'huiles naturelles, telles que l'huile de lin, l'huile de teck ou d'autres huiles végétales, peut protéger le bois contre les intempéries tout en préservant son aspect naturel.</w:t>
      </w:r>
    </w:p>
    <w:p w14:paraId="7A430399" w14:textId="77777777" w:rsidR="003E13A9" w:rsidRPr="003E13A9" w:rsidRDefault="003E13A9" w:rsidP="003E13A9">
      <w:pPr>
        <w:ind w:left="360"/>
        <w:rPr>
          <w:rFonts w:cstheme="minorHAnsi"/>
          <w:sz w:val="24"/>
          <w:szCs w:val="24"/>
        </w:rPr>
      </w:pPr>
    </w:p>
    <w:p w14:paraId="77EDF007" w14:textId="6001A19C" w:rsidR="003E13A9" w:rsidRPr="003E13A9" w:rsidRDefault="005D30D7" w:rsidP="003E13A9">
      <w:pPr>
        <w:pStyle w:val="Paragraphedeliste"/>
        <w:numPr>
          <w:ilvl w:val="0"/>
          <w:numId w:val="15"/>
        </w:numPr>
        <w:rPr>
          <w:rFonts w:cstheme="minorHAnsi"/>
          <w:sz w:val="24"/>
          <w:szCs w:val="24"/>
        </w:rPr>
      </w:pPr>
      <w:r>
        <w:rPr>
          <w:rFonts w:cstheme="minorHAnsi"/>
          <w:b/>
          <w:bCs/>
          <w:sz w:val="24"/>
          <w:szCs w:val="24"/>
          <w:u w:val="single"/>
        </w:rPr>
        <w:lastRenderedPageBreak/>
        <w:t>Le b</w:t>
      </w:r>
      <w:r w:rsidR="003E13A9" w:rsidRPr="003E13A9">
        <w:rPr>
          <w:rFonts w:cstheme="minorHAnsi"/>
          <w:b/>
          <w:bCs/>
          <w:sz w:val="24"/>
          <w:szCs w:val="24"/>
          <w:u w:val="single"/>
        </w:rPr>
        <w:t>ois Modifié :</w:t>
      </w:r>
      <w:r w:rsidR="003E13A9" w:rsidRPr="003E13A9">
        <w:rPr>
          <w:rFonts w:cstheme="minorHAnsi"/>
          <w:sz w:val="24"/>
          <w:szCs w:val="24"/>
        </w:rPr>
        <w:t xml:space="preserve"> Certains procédés de modification chimique du bois, tels que l'acétylation, changent la structure du bois pour améliorer sa résistance aux insectes, aux champignons et à la décomposition, sans l'utilisation de produits chimiques nocifs.</w:t>
      </w:r>
    </w:p>
    <w:p w14:paraId="7E1E28A9" w14:textId="77777777" w:rsidR="003E13A9" w:rsidRPr="003E13A9" w:rsidRDefault="003E13A9" w:rsidP="003E13A9">
      <w:pPr>
        <w:rPr>
          <w:rFonts w:cstheme="minorHAnsi"/>
          <w:sz w:val="24"/>
          <w:szCs w:val="24"/>
        </w:rPr>
      </w:pPr>
    </w:p>
    <w:p w14:paraId="46ADF7A6" w14:textId="50541354" w:rsidR="003E13A9" w:rsidRPr="00AA1E19" w:rsidRDefault="003E13A9" w:rsidP="003E13A9">
      <w:pPr>
        <w:pStyle w:val="Paragraphedeliste"/>
        <w:numPr>
          <w:ilvl w:val="0"/>
          <w:numId w:val="15"/>
        </w:numPr>
        <w:rPr>
          <w:rFonts w:cstheme="minorHAnsi"/>
          <w:sz w:val="24"/>
          <w:szCs w:val="24"/>
        </w:rPr>
      </w:pPr>
      <w:r w:rsidRPr="003E13A9">
        <w:rPr>
          <w:rFonts w:cstheme="minorHAnsi"/>
          <w:b/>
          <w:bCs/>
          <w:sz w:val="24"/>
          <w:szCs w:val="24"/>
          <w:u w:val="single"/>
        </w:rPr>
        <w:t>Produits à Base de Plantes :</w:t>
      </w:r>
      <w:r w:rsidRPr="003E13A9">
        <w:rPr>
          <w:rFonts w:cstheme="minorHAnsi"/>
          <w:sz w:val="24"/>
          <w:szCs w:val="24"/>
        </w:rPr>
        <w:t xml:space="preserve"> Certains extraits de plantes, tels que l'huile d'eucalyptus ou l'huile de thuya, peuvent être utilisés dans des traitements naturels du bois pour leurs propriétés insecticides et fongicides.</w:t>
      </w:r>
    </w:p>
    <w:p w14:paraId="1B027FA3" w14:textId="77777777" w:rsidR="003E13A9" w:rsidRPr="003E13A9" w:rsidRDefault="003E13A9" w:rsidP="003E13A9">
      <w:pPr>
        <w:rPr>
          <w:rFonts w:cstheme="minorHAnsi"/>
          <w:sz w:val="24"/>
          <w:szCs w:val="24"/>
        </w:rPr>
      </w:pPr>
    </w:p>
    <w:p w14:paraId="7ADB1C02" w14:textId="77777777" w:rsidR="00AA1E19" w:rsidRDefault="00AA1E19" w:rsidP="003E13A9">
      <w:pPr>
        <w:pStyle w:val="Paragraphedeliste"/>
        <w:numPr>
          <w:ilvl w:val="0"/>
          <w:numId w:val="20"/>
        </w:numPr>
        <w:rPr>
          <w:rFonts w:cstheme="minorHAnsi"/>
          <w:b/>
          <w:sz w:val="26"/>
          <w:szCs w:val="26"/>
        </w:rPr>
      </w:pPr>
      <w:r w:rsidRPr="00AA1E19">
        <w:rPr>
          <w:rFonts w:cstheme="minorHAnsi"/>
          <w:b/>
          <w:sz w:val="26"/>
          <w:szCs w:val="26"/>
        </w:rPr>
        <w:t>Atouts</w:t>
      </w:r>
      <w:r w:rsidR="003E13A9" w:rsidRPr="00AA1E19">
        <w:rPr>
          <w:rFonts w:cstheme="minorHAnsi"/>
          <w:b/>
          <w:sz w:val="26"/>
          <w:szCs w:val="26"/>
        </w:rPr>
        <w:t xml:space="preserve"> de nos forêts </w:t>
      </w:r>
      <w:r w:rsidRPr="00AA1E19">
        <w:rPr>
          <w:rFonts w:cstheme="minorHAnsi"/>
          <w:b/>
          <w:sz w:val="26"/>
          <w:szCs w:val="26"/>
        </w:rPr>
        <w:t xml:space="preserve">en </w:t>
      </w:r>
      <w:r w:rsidR="003E13A9" w:rsidRPr="00AA1E19">
        <w:rPr>
          <w:rFonts w:cstheme="minorHAnsi"/>
          <w:b/>
          <w:sz w:val="26"/>
          <w:szCs w:val="26"/>
        </w:rPr>
        <w:t>Afrique</w:t>
      </w:r>
    </w:p>
    <w:p w14:paraId="0D70024A" w14:textId="77777777" w:rsidR="00AA1E19" w:rsidRDefault="00AA1E19" w:rsidP="00AA1E19">
      <w:pPr>
        <w:rPr>
          <w:rFonts w:cstheme="minorHAnsi"/>
          <w:b/>
          <w:sz w:val="24"/>
          <w:szCs w:val="24"/>
        </w:rPr>
      </w:pPr>
    </w:p>
    <w:p w14:paraId="5FF949B5" w14:textId="7617E318" w:rsidR="003E13A9" w:rsidRPr="00AA1E19" w:rsidRDefault="003E13A9" w:rsidP="00AA1E19">
      <w:pPr>
        <w:rPr>
          <w:rFonts w:cstheme="minorHAnsi"/>
          <w:b/>
          <w:sz w:val="26"/>
          <w:szCs w:val="26"/>
        </w:rPr>
      </w:pPr>
      <w:r w:rsidRPr="00AA1E19">
        <w:rPr>
          <w:rFonts w:cstheme="minorHAnsi"/>
          <w:b/>
          <w:sz w:val="24"/>
          <w:szCs w:val="24"/>
        </w:rPr>
        <w:t xml:space="preserve">1. Acajou d'Afrique (Khaya) </w:t>
      </w:r>
    </w:p>
    <w:p w14:paraId="798D9C90" w14:textId="77777777" w:rsidR="003E13A9" w:rsidRPr="003E13A9" w:rsidRDefault="003E13A9" w:rsidP="003E13A9">
      <w:pPr>
        <w:rPr>
          <w:rFonts w:cstheme="minorHAnsi"/>
          <w:sz w:val="24"/>
          <w:szCs w:val="24"/>
        </w:rPr>
      </w:pPr>
      <w:r w:rsidRPr="003E13A9">
        <w:rPr>
          <w:rFonts w:cstheme="minorHAnsi"/>
          <w:sz w:val="24"/>
          <w:szCs w:val="24"/>
          <w:u w:val="single"/>
        </w:rPr>
        <w:t>Caractéristiques :</w:t>
      </w:r>
      <w:r w:rsidRPr="003E13A9">
        <w:rPr>
          <w:rFonts w:cstheme="minorHAnsi"/>
          <w:sz w:val="24"/>
          <w:szCs w:val="24"/>
        </w:rPr>
        <w:t xml:space="preserve"> Grains fins, couleur allant du rose au brun rougeâtre.</w:t>
      </w:r>
    </w:p>
    <w:p w14:paraId="48BC2B29" w14:textId="77777777" w:rsidR="003E13A9" w:rsidRPr="003E13A9" w:rsidRDefault="003E13A9" w:rsidP="003E13A9">
      <w:pPr>
        <w:rPr>
          <w:rFonts w:cstheme="minorHAnsi"/>
          <w:sz w:val="24"/>
          <w:szCs w:val="24"/>
        </w:rPr>
      </w:pPr>
      <w:r w:rsidRPr="003E13A9">
        <w:rPr>
          <w:rFonts w:cstheme="minorHAnsi"/>
          <w:sz w:val="24"/>
          <w:szCs w:val="24"/>
          <w:u w:val="single"/>
        </w:rPr>
        <w:t>Utilisations :</w:t>
      </w:r>
      <w:r w:rsidRPr="003E13A9">
        <w:rPr>
          <w:rFonts w:cstheme="minorHAnsi"/>
          <w:sz w:val="24"/>
          <w:szCs w:val="24"/>
        </w:rPr>
        <w:t xml:space="preserve"> Menuiserie fine, meubles, ébénisterie.</w:t>
      </w:r>
    </w:p>
    <w:p w14:paraId="75D09EA1" w14:textId="77777777" w:rsidR="003E13A9" w:rsidRPr="003E13A9" w:rsidRDefault="003E13A9" w:rsidP="003E13A9">
      <w:pPr>
        <w:rPr>
          <w:rFonts w:cstheme="minorHAnsi"/>
          <w:sz w:val="24"/>
          <w:szCs w:val="24"/>
        </w:rPr>
      </w:pPr>
    </w:p>
    <w:p w14:paraId="5F62856A" w14:textId="77777777" w:rsidR="003E13A9" w:rsidRPr="003E13A9" w:rsidRDefault="003E13A9" w:rsidP="003E13A9">
      <w:pPr>
        <w:rPr>
          <w:rFonts w:cstheme="minorHAnsi"/>
          <w:b/>
          <w:sz w:val="24"/>
          <w:szCs w:val="24"/>
          <w:u w:val="single"/>
        </w:rPr>
      </w:pPr>
      <w:r w:rsidRPr="003E13A9">
        <w:rPr>
          <w:rFonts w:cstheme="minorHAnsi"/>
          <w:b/>
          <w:sz w:val="24"/>
          <w:szCs w:val="24"/>
        </w:rPr>
        <w:t xml:space="preserve">2. </w:t>
      </w:r>
      <w:r w:rsidRPr="00AA1E19">
        <w:rPr>
          <w:rFonts w:cstheme="minorHAnsi"/>
          <w:b/>
          <w:sz w:val="24"/>
          <w:szCs w:val="24"/>
        </w:rPr>
        <w:t>Iroko (</w:t>
      </w:r>
      <w:proofErr w:type="spellStart"/>
      <w:r w:rsidRPr="00AA1E19">
        <w:rPr>
          <w:rFonts w:cstheme="minorHAnsi"/>
          <w:b/>
          <w:sz w:val="24"/>
          <w:szCs w:val="24"/>
        </w:rPr>
        <w:t>Milicia</w:t>
      </w:r>
      <w:proofErr w:type="spellEnd"/>
      <w:r w:rsidRPr="00AA1E19">
        <w:rPr>
          <w:rFonts w:cstheme="minorHAnsi"/>
          <w:b/>
          <w:sz w:val="24"/>
          <w:szCs w:val="24"/>
        </w:rPr>
        <w:t xml:space="preserve"> excelsa)</w:t>
      </w:r>
      <w:r w:rsidRPr="003E13A9">
        <w:rPr>
          <w:rFonts w:cstheme="minorHAnsi"/>
          <w:b/>
          <w:sz w:val="24"/>
          <w:szCs w:val="24"/>
          <w:u w:val="single"/>
        </w:rPr>
        <w:t xml:space="preserve"> </w:t>
      </w:r>
    </w:p>
    <w:p w14:paraId="61A52852" w14:textId="77777777" w:rsidR="003E13A9" w:rsidRPr="003E13A9" w:rsidRDefault="003E13A9" w:rsidP="003E13A9">
      <w:pPr>
        <w:rPr>
          <w:rFonts w:cstheme="minorHAnsi"/>
          <w:sz w:val="24"/>
          <w:szCs w:val="24"/>
        </w:rPr>
      </w:pPr>
      <w:r w:rsidRPr="003E13A9">
        <w:rPr>
          <w:rFonts w:cstheme="minorHAnsi"/>
          <w:sz w:val="24"/>
          <w:szCs w:val="24"/>
          <w:u w:val="single"/>
        </w:rPr>
        <w:t>Caractéristiques :</w:t>
      </w:r>
      <w:r w:rsidRPr="003E13A9">
        <w:rPr>
          <w:rFonts w:cstheme="minorHAnsi"/>
          <w:sz w:val="24"/>
          <w:szCs w:val="24"/>
        </w:rPr>
        <w:t xml:space="preserve"> Grain moyen à grossier, couleur jaune à brun doré.</w:t>
      </w:r>
    </w:p>
    <w:p w14:paraId="20B2A565" w14:textId="1D147A05" w:rsidR="003E13A9" w:rsidRDefault="003E13A9" w:rsidP="003E13A9">
      <w:pPr>
        <w:rPr>
          <w:rFonts w:cstheme="minorHAnsi"/>
          <w:sz w:val="24"/>
          <w:szCs w:val="24"/>
        </w:rPr>
      </w:pPr>
      <w:r w:rsidRPr="003E13A9">
        <w:rPr>
          <w:rFonts w:cstheme="minorHAnsi"/>
          <w:sz w:val="24"/>
          <w:szCs w:val="24"/>
          <w:u w:val="single"/>
        </w:rPr>
        <w:t>Utilisations :</w:t>
      </w:r>
      <w:r w:rsidRPr="003E13A9">
        <w:rPr>
          <w:rFonts w:cstheme="minorHAnsi"/>
          <w:sz w:val="24"/>
          <w:szCs w:val="24"/>
        </w:rPr>
        <w:t xml:space="preserve"> Construction navale, menuiserie extérieure, meubles.</w:t>
      </w:r>
    </w:p>
    <w:p w14:paraId="6B575032" w14:textId="77777777" w:rsidR="00AA1E19" w:rsidRPr="003E13A9" w:rsidRDefault="00AA1E19" w:rsidP="003E13A9">
      <w:pPr>
        <w:rPr>
          <w:rFonts w:cstheme="minorHAnsi"/>
          <w:sz w:val="24"/>
          <w:szCs w:val="24"/>
        </w:rPr>
      </w:pPr>
    </w:p>
    <w:p w14:paraId="007FCF57" w14:textId="77777777" w:rsidR="003E13A9" w:rsidRPr="003E13A9" w:rsidRDefault="003E13A9" w:rsidP="003E13A9">
      <w:pPr>
        <w:rPr>
          <w:rFonts w:cstheme="minorHAnsi"/>
          <w:b/>
          <w:sz w:val="24"/>
          <w:szCs w:val="24"/>
        </w:rPr>
      </w:pPr>
      <w:r w:rsidRPr="003E13A9">
        <w:rPr>
          <w:rFonts w:cstheme="minorHAnsi"/>
          <w:b/>
          <w:sz w:val="24"/>
          <w:szCs w:val="24"/>
        </w:rPr>
        <w:t xml:space="preserve">3.  </w:t>
      </w:r>
      <w:r w:rsidRPr="00AA1E19">
        <w:rPr>
          <w:rFonts w:cstheme="minorHAnsi"/>
          <w:b/>
          <w:sz w:val="24"/>
          <w:szCs w:val="24"/>
        </w:rPr>
        <w:t>Faut Teck Africain (</w:t>
      </w:r>
      <w:proofErr w:type="spellStart"/>
      <w:r w:rsidRPr="00AA1E19">
        <w:rPr>
          <w:rFonts w:cstheme="minorHAnsi"/>
          <w:b/>
          <w:sz w:val="24"/>
          <w:szCs w:val="24"/>
        </w:rPr>
        <w:t>Baillonella</w:t>
      </w:r>
      <w:proofErr w:type="spellEnd"/>
      <w:r w:rsidRPr="00AA1E19">
        <w:rPr>
          <w:rFonts w:cstheme="minorHAnsi"/>
          <w:b/>
          <w:sz w:val="24"/>
          <w:szCs w:val="24"/>
        </w:rPr>
        <w:t xml:space="preserve"> </w:t>
      </w:r>
      <w:proofErr w:type="spellStart"/>
      <w:r w:rsidRPr="00AA1E19">
        <w:rPr>
          <w:rFonts w:cstheme="minorHAnsi"/>
          <w:b/>
          <w:sz w:val="24"/>
          <w:szCs w:val="24"/>
        </w:rPr>
        <w:t>toxisperma</w:t>
      </w:r>
      <w:proofErr w:type="spellEnd"/>
      <w:r w:rsidRPr="00AA1E19">
        <w:rPr>
          <w:rFonts w:cstheme="minorHAnsi"/>
          <w:b/>
          <w:sz w:val="24"/>
          <w:szCs w:val="24"/>
        </w:rPr>
        <w:t>)</w:t>
      </w:r>
      <w:r w:rsidRPr="003E13A9">
        <w:rPr>
          <w:rFonts w:cstheme="minorHAnsi"/>
          <w:b/>
          <w:sz w:val="24"/>
          <w:szCs w:val="24"/>
        </w:rPr>
        <w:t xml:space="preserve"> </w:t>
      </w:r>
    </w:p>
    <w:p w14:paraId="4241E032" w14:textId="77777777" w:rsidR="003E13A9" w:rsidRPr="003E13A9" w:rsidRDefault="003E13A9" w:rsidP="003E13A9">
      <w:pPr>
        <w:rPr>
          <w:rFonts w:cstheme="minorHAnsi"/>
          <w:sz w:val="24"/>
          <w:szCs w:val="24"/>
        </w:rPr>
      </w:pPr>
      <w:r w:rsidRPr="003E13A9">
        <w:rPr>
          <w:rFonts w:cstheme="minorHAnsi"/>
          <w:sz w:val="24"/>
          <w:szCs w:val="24"/>
          <w:u w:val="single"/>
        </w:rPr>
        <w:t>Caractéristiques :</w:t>
      </w:r>
      <w:r w:rsidRPr="003E13A9">
        <w:rPr>
          <w:rFonts w:cstheme="minorHAnsi"/>
          <w:sz w:val="24"/>
          <w:szCs w:val="24"/>
        </w:rPr>
        <w:t xml:space="preserve"> Grains fins à moyens, couleur allant du brun au rouge foncé.</w:t>
      </w:r>
    </w:p>
    <w:p w14:paraId="7442C2B7" w14:textId="77777777" w:rsidR="003E13A9" w:rsidRPr="003E13A9" w:rsidRDefault="003E13A9" w:rsidP="003E13A9">
      <w:pPr>
        <w:rPr>
          <w:rFonts w:cstheme="minorHAnsi"/>
          <w:sz w:val="24"/>
          <w:szCs w:val="24"/>
        </w:rPr>
      </w:pPr>
      <w:r w:rsidRPr="003E13A9">
        <w:rPr>
          <w:rFonts w:cstheme="minorHAnsi"/>
          <w:sz w:val="24"/>
          <w:szCs w:val="24"/>
          <w:u w:val="single"/>
        </w:rPr>
        <w:t>Utilisations :</w:t>
      </w:r>
      <w:r w:rsidRPr="003E13A9">
        <w:rPr>
          <w:rFonts w:cstheme="minorHAnsi"/>
          <w:sz w:val="24"/>
          <w:szCs w:val="24"/>
        </w:rPr>
        <w:t xml:space="preserve"> Menuiserie, meubles, constructions légères.</w:t>
      </w:r>
    </w:p>
    <w:p w14:paraId="4034E902" w14:textId="77777777" w:rsidR="003E13A9" w:rsidRPr="003E13A9" w:rsidRDefault="003E13A9" w:rsidP="003E13A9">
      <w:pPr>
        <w:rPr>
          <w:rFonts w:cstheme="minorHAnsi"/>
          <w:sz w:val="24"/>
          <w:szCs w:val="24"/>
        </w:rPr>
      </w:pPr>
    </w:p>
    <w:p w14:paraId="48DBB563" w14:textId="77777777" w:rsidR="003E13A9" w:rsidRPr="00AA1E19" w:rsidRDefault="003E13A9" w:rsidP="003E13A9">
      <w:pPr>
        <w:rPr>
          <w:rFonts w:cstheme="minorHAnsi"/>
          <w:b/>
          <w:sz w:val="24"/>
          <w:szCs w:val="24"/>
        </w:rPr>
      </w:pPr>
      <w:r w:rsidRPr="003E13A9">
        <w:rPr>
          <w:rFonts w:cstheme="minorHAnsi"/>
          <w:b/>
          <w:sz w:val="24"/>
          <w:szCs w:val="24"/>
        </w:rPr>
        <w:t xml:space="preserve">4. </w:t>
      </w:r>
      <w:proofErr w:type="spellStart"/>
      <w:r w:rsidRPr="00AA1E19">
        <w:rPr>
          <w:rFonts w:cstheme="minorHAnsi"/>
          <w:b/>
          <w:sz w:val="24"/>
          <w:szCs w:val="24"/>
        </w:rPr>
        <w:t>Padouk</w:t>
      </w:r>
      <w:proofErr w:type="spellEnd"/>
      <w:r w:rsidRPr="00AA1E19">
        <w:rPr>
          <w:rFonts w:cstheme="minorHAnsi"/>
          <w:b/>
          <w:sz w:val="24"/>
          <w:szCs w:val="24"/>
        </w:rPr>
        <w:t xml:space="preserve"> (Pterocarpus)</w:t>
      </w:r>
    </w:p>
    <w:p w14:paraId="2FCA71A1" w14:textId="77777777" w:rsidR="003E13A9" w:rsidRPr="003E13A9" w:rsidRDefault="003E13A9" w:rsidP="003E13A9">
      <w:pPr>
        <w:rPr>
          <w:rFonts w:cstheme="minorHAnsi"/>
          <w:sz w:val="24"/>
          <w:szCs w:val="24"/>
        </w:rPr>
      </w:pPr>
      <w:r w:rsidRPr="003E13A9">
        <w:rPr>
          <w:rFonts w:cstheme="minorHAnsi"/>
          <w:sz w:val="24"/>
          <w:szCs w:val="24"/>
          <w:u w:val="single"/>
        </w:rPr>
        <w:t>Caractéristiques :</w:t>
      </w:r>
      <w:r w:rsidRPr="003E13A9">
        <w:rPr>
          <w:rFonts w:cstheme="minorHAnsi"/>
          <w:sz w:val="24"/>
          <w:szCs w:val="24"/>
        </w:rPr>
        <w:t xml:space="preserve"> Couleur allant du rouge orange au pourpre.</w:t>
      </w:r>
    </w:p>
    <w:p w14:paraId="0475FF17" w14:textId="77777777" w:rsidR="003E13A9" w:rsidRPr="003E13A9" w:rsidRDefault="003E13A9" w:rsidP="003E13A9">
      <w:pPr>
        <w:rPr>
          <w:rFonts w:cstheme="minorHAnsi"/>
          <w:sz w:val="24"/>
          <w:szCs w:val="24"/>
        </w:rPr>
      </w:pPr>
      <w:r w:rsidRPr="003E13A9">
        <w:rPr>
          <w:rFonts w:cstheme="minorHAnsi"/>
          <w:sz w:val="24"/>
          <w:szCs w:val="24"/>
          <w:u w:val="single"/>
        </w:rPr>
        <w:t>Utilisations :</w:t>
      </w:r>
      <w:r w:rsidRPr="003E13A9">
        <w:rPr>
          <w:rFonts w:cstheme="minorHAnsi"/>
          <w:sz w:val="24"/>
          <w:szCs w:val="24"/>
        </w:rPr>
        <w:t xml:space="preserve"> Menuiserie, parquets, sculptures.</w:t>
      </w:r>
    </w:p>
    <w:p w14:paraId="3DC7C16A" w14:textId="77777777" w:rsidR="003E13A9" w:rsidRPr="003E13A9" w:rsidRDefault="003E13A9" w:rsidP="003E13A9">
      <w:pPr>
        <w:rPr>
          <w:rFonts w:cstheme="minorHAnsi"/>
          <w:sz w:val="24"/>
          <w:szCs w:val="24"/>
        </w:rPr>
      </w:pPr>
    </w:p>
    <w:p w14:paraId="3353D1DB" w14:textId="77777777" w:rsidR="003E13A9" w:rsidRPr="003E13A9" w:rsidRDefault="003E13A9" w:rsidP="003E13A9">
      <w:pPr>
        <w:rPr>
          <w:rFonts w:cstheme="minorHAnsi"/>
          <w:sz w:val="24"/>
          <w:szCs w:val="24"/>
        </w:rPr>
      </w:pPr>
      <w:r w:rsidRPr="003E13A9">
        <w:rPr>
          <w:rFonts w:cstheme="minorHAnsi"/>
          <w:b/>
          <w:sz w:val="24"/>
          <w:szCs w:val="24"/>
        </w:rPr>
        <w:t>5.</w:t>
      </w:r>
      <w:r w:rsidRPr="003E13A9">
        <w:rPr>
          <w:rFonts w:cstheme="minorHAnsi"/>
          <w:sz w:val="24"/>
          <w:szCs w:val="24"/>
        </w:rPr>
        <w:t xml:space="preserve"> </w:t>
      </w:r>
      <w:r w:rsidRPr="00AA1E19">
        <w:rPr>
          <w:rFonts w:cstheme="minorHAnsi"/>
          <w:b/>
          <w:sz w:val="24"/>
          <w:szCs w:val="24"/>
        </w:rPr>
        <w:t>Ébène (</w:t>
      </w:r>
      <w:proofErr w:type="spellStart"/>
      <w:r w:rsidRPr="00AA1E19">
        <w:rPr>
          <w:rFonts w:cstheme="minorHAnsi"/>
          <w:b/>
          <w:sz w:val="24"/>
          <w:szCs w:val="24"/>
        </w:rPr>
        <w:t>Diospyros</w:t>
      </w:r>
      <w:proofErr w:type="spellEnd"/>
      <w:r w:rsidRPr="00AA1E19">
        <w:rPr>
          <w:rFonts w:cstheme="minorHAnsi"/>
          <w:b/>
          <w:sz w:val="24"/>
          <w:szCs w:val="24"/>
        </w:rPr>
        <w:t>)</w:t>
      </w:r>
    </w:p>
    <w:p w14:paraId="31A689F0" w14:textId="77777777" w:rsidR="003E13A9" w:rsidRPr="003E13A9" w:rsidRDefault="003E13A9" w:rsidP="003E13A9">
      <w:pPr>
        <w:rPr>
          <w:rFonts w:cstheme="minorHAnsi"/>
          <w:sz w:val="24"/>
          <w:szCs w:val="24"/>
        </w:rPr>
      </w:pPr>
      <w:r w:rsidRPr="003E13A9">
        <w:rPr>
          <w:rFonts w:cstheme="minorHAnsi"/>
          <w:sz w:val="24"/>
          <w:szCs w:val="24"/>
          <w:u w:val="single"/>
        </w:rPr>
        <w:t>Caractéristiques :</w:t>
      </w:r>
      <w:r w:rsidRPr="003E13A9">
        <w:rPr>
          <w:rFonts w:cstheme="minorHAnsi"/>
          <w:sz w:val="24"/>
          <w:szCs w:val="24"/>
        </w:rPr>
        <w:t xml:space="preserve"> Bois très dense, couleur noire à très sombre.</w:t>
      </w:r>
    </w:p>
    <w:p w14:paraId="5D068BAF" w14:textId="77777777" w:rsidR="003E13A9" w:rsidRPr="003E13A9" w:rsidRDefault="003E13A9" w:rsidP="003E13A9">
      <w:pPr>
        <w:rPr>
          <w:rFonts w:cstheme="minorHAnsi"/>
          <w:sz w:val="24"/>
          <w:szCs w:val="24"/>
        </w:rPr>
      </w:pPr>
      <w:r w:rsidRPr="003E13A9">
        <w:rPr>
          <w:rFonts w:cstheme="minorHAnsi"/>
          <w:sz w:val="24"/>
          <w:szCs w:val="24"/>
          <w:u w:val="single"/>
        </w:rPr>
        <w:t>Utilisations :</w:t>
      </w:r>
      <w:r w:rsidRPr="003E13A9">
        <w:rPr>
          <w:rFonts w:cstheme="minorHAnsi"/>
          <w:sz w:val="24"/>
          <w:szCs w:val="24"/>
        </w:rPr>
        <w:t xml:space="preserve"> Sculpture, ébénisterie de luxe, instruments de musique.</w:t>
      </w:r>
    </w:p>
    <w:p w14:paraId="5F29AE0F" w14:textId="77777777" w:rsidR="003E13A9" w:rsidRPr="003E13A9" w:rsidRDefault="003E13A9" w:rsidP="003E13A9">
      <w:pPr>
        <w:rPr>
          <w:rFonts w:cstheme="minorHAnsi"/>
          <w:sz w:val="24"/>
          <w:szCs w:val="24"/>
        </w:rPr>
      </w:pPr>
    </w:p>
    <w:p w14:paraId="5D076E75" w14:textId="77777777" w:rsidR="003E13A9" w:rsidRPr="003E13A9" w:rsidRDefault="003E13A9" w:rsidP="003E13A9">
      <w:pPr>
        <w:rPr>
          <w:rFonts w:cstheme="minorHAnsi"/>
          <w:b/>
          <w:sz w:val="24"/>
          <w:szCs w:val="24"/>
          <w:u w:val="single"/>
        </w:rPr>
      </w:pPr>
      <w:r w:rsidRPr="003E13A9">
        <w:rPr>
          <w:rFonts w:cstheme="minorHAnsi"/>
          <w:b/>
          <w:sz w:val="24"/>
          <w:szCs w:val="24"/>
        </w:rPr>
        <w:t>6.</w:t>
      </w:r>
      <w:r w:rsidRPr="003E13A9">
        <w:rPr>
          <w:rFonts w:cstheme="minorHAnsi"/>
          <w:sz w:val="24"/>
          <w:szCs w:val="24"/>
        </w:rPr>
        <w:t xml:space="preserve"> </w:t>
      </w:r>
      <w:r w:rsidRPr="00AA1E19">
        <w:rPr>
          <w:rFonts w:cstheme="minorHAnsi"/>
          <w:b/>
          <w:sz w:val="24"/>
          <w:szCs w:val="24"/>
        </w:rPr>
        <w:t>Sipo (</w:t>
      </w:r>
      <w:proofErr w:type="spellStart"/>
      <w:r w:rsidRPr="00AA1E19">
        <w:rPr>
          <w:rFonts w:cstheme="minorHAnsi"/>
          <w:b/>
          <w:sz w:val="24"/>
          <w:szCs w:val="24"/>
        </w:rPr>
        <w:t>Entandrophragma</w:t>
      </w:r>
      <w:proofErr w:type="spellEnd"/>
      <w:r w:rsidRPr="00AA1E19">
        <w:rPr>
          <w:rFonts w:cstheme="minorHAnsi"/>
          <w:b/>
          <w:sz w:val="24"/>
          <w:szCs w:val="24"/>
        </w:rPr>
        <w:t xml:space="preserve"> utile)</w:t>
      </w:r>
      <w:r w:rsidRPr="003E13A9">
        <w:rPr>
          <w:rFonts w:cstheme="minorHAnsi"/>
          <w:b/>
          <w:sz w:val="24"/>
          <w:szCs w:val="24"/>
          <w:u w:val="single"/>
        </w:rPr>
        <w:t xml:space="preserve"> </w:t>
      </w:r>
    </w:p>
    <w:p w14:paraId="012565C2" w14:textId="77777777" w:rsidR="003E13A9" w:rsidRPr="003E13A9" w:rsidRDefault="003E13A9" w:rsidP="003E13A9">
      <w:pPr>
        <w:rPr>
          <w:rFonts w:cstheme="minorHAnsi"/>
          <w:sz w:val="24"/>
          <w:szCs w:val="24"/>
        </w:rPr>
      </w:pPr>
      <w:r w:rsidRPr="003E13A9">
        <w:rPr>
          <w:rFonts w:cstheme="minorHAnsi"/>
          <w:sz w:val="24"/>
          <w:szCs w:val="24"/>
          <w:u w:val="single"/>
        </w:rPr>
        <w:t>Caractéristiques :</w:t>
      </w:r>
      <w:r w:rsidRPr="003E13A9">
        <w:rPr>
          <w:rFonts w:cstheme="minorHAnsi"/>
          <w:sz w:val="24"/>
          <w:szCs w:val="24"/>
        </w:rPr>
        <w:t xml:space="preserve"> Grains moyens, couleur brun clair à brun rosé.</w:t>
      </w:r>
    </w:p>
    <w:p w14:paraId="12BD827F" w14:textId="77777777" w:rsidR="003E13A9" w:rsidRPr="003E13A9" w:rsidRDefault="003E13A9" w:rsidP="003E13A9">
      <w:pPr>
        <w:rPr>
          <w:rFonts w:cstheme="minorHAnsi"/>
          <w:sz w:val="24"/>
          <w:szCs w:val="24"/>
        </w:rPr>
      </w:pPr>
      <w:r w:rsidRPr="003E13A9">
        <w:rPr>
          <w:rFonts w:cstheme="minorHAnsi"/>
          <w:sz w:val="24"/>
          <w:szCs w:val="24"/>
          <w:u w:val="single"/>
        </w:rPr>
        <w:lastRenderedPageBreak/>
        <w:t>Utilisations :</w:t>
      </w:r>
      <w:r w:rsidRPr="003E13A9">
        <w:rPr>
          <w:rFonts w:cstheme="minorHAnsi"/>
          <w:sz w:val="24"/>
          <w:szCs w:val="24"/>
        </w:rPr>
        <w:t xml:space="preserve"> Construction, menuiserie, meubles.</w:t>
      </w:r>
    </w:p>
    <w:p w14:paraId="0B43EC67" w14:textId="77777777" w:rsidR="003E13A9" w:rsidRPr="00AA1E19" w:rsidRDefault="003E13A9" w:rsidP="003E13A9">
      <w:pPr>
        <w:rPr>
          <w:rFonts w:cstheme="minorHAnsi"/>
          <w:sz w:val="24"/>
          <w:szCs w:val="24"/>
        </w:rPr>
      </w:pPr>
    </w:p>
    <w:p w14:paraId="47D0D51E" w14:textId="77777777" w:rsidR="003E13A9" w:rsidRPr="00AA1E19" w:rsidRDefault="003E13A9" w:rsidP="003E13A9">
      <w:pPr>
        <w:rPr>
          <w:rFonts w:cstheme="minorHAnsi"/>
          <w:sz w:val="24"/>
          <w:szCs w:val="24"/>
        </w:rPr>
      </w:pPr>
      <w:r w:rsidRPr="00AA1E19">
        <w:rPr>
          <w:rFonts w:cstheme="minorHAnsi"/>
          <w:b/>
          <w:sz w:val="24"/>
          <w:szCs w:val="24"/>
        </w:rPr>
        <w:t>7.</w:t>
      </w:r>
      <w:r w:rsidRPr="00AA1E19">
        <w:rPr>
          <w:rFonts w:cstheme="minorHAnsi"/>
          <w:sz w:val="24"/>
          <w:szCs w:val="24"/>
        </w:rPr>
        <w:t xml:space="preserve"> </w:t>
      </w:r>
      <w:proofErr w:type="spellStart"/>
      <w:r w:rsidRPr="00AA1E19">
        <w:rPr>
          <w:rFonts w:cstheme="minorHAnsi"/>
          <w:b/>
          <w:sz w:val="24"/>
          <w:szCs w:val="24"/>
        </w:rPr>
        <w:t>Mukulungu</w:t>
      </w:r>
      <w:proofErr w:type="spellEnd"/>
      <w:r w:rsidRPr="00AA1E19">
        <w:rPr>
          <w:rFonts w:cstheme="minorHAnsi"/>
          <w:b/>
          <w:sz w:val="24"/>
          <w:szCs w:val="24"/>
        </w:rPr>
        <w:t xml:space="preserve"> (</w:t>
      </w:r>
      <w:proofErr w:type="spellStart"/>
      <w:r w:rsidRPr="00AA1E19">
        <w:rPr>
          <w:rFonts w:cstheme="minorHAnsi"/>
          <w:b/>
          <w:sz w:val="24"/>
          <w:szCs w:val="24"/>
        </w:rPr>
        <w:t>Afromosia</w:t>
      </w:r>
      <w:proofErr w:type="spellEnd"/>
      <w:r w:rsidRPr="00AA1E19">
        <w:rPr>
          <w:rFonts w:cstheme="minorHAnsi"/>
          <w:b/>
          <w:sz w:val="24"/>
          <w:szCs w:val="24"/>
        </w:rPr>
        <w:t>)</w:t>
      </w:r>
      <w:r w:rsidRPr="00AA1E19">
        <w:rPr>
          <w:rFonts w:cstheme="minorHAnsi"/>
          <w:sz w:val="24"/>
          <w:szCs w:val="24"/>
        </w:rPr>
        <w:t xml:space="preserve"> </w:t>
      </w:r>
    </w:p>
    <w:p w14:paraId="318CA9BE" w14:textId="77777777" w:rsidR="003E13A9" w:rsidRPr="003E13A9" w:rsidRDefault="003E13A9" w:rsidP="003E13A9">
      <w:pPr>
        <w:rPr>
          <w:rFonts w:cstheme="minorHAnsi"/>
          <w:sz w:val="24"/>
          <w:szCs w:val="24"/>
        </w:rPr>
      </w:pPr>
      <w:r w:rsidRPr="003E13A9">
        <w:rPr>
          <w:rFonts w:cstheme="minorHAnsi"/>
          <w:sz w:val="24"/>
          <w:szCs w:val="24"/>
          <w:u w:val="single"/>
        </w:rPr>
        <w:t>Caractéristiques :</w:t>
      </w:r>
      <w:r w:rsidRPr="003E13A9">
        <w:rPr>
          <w:rFonts w:cstheme="minorHAnsi"/>
          <w:sz w:val="24"/>
          <w:szCs w:val="24"/>
        </w:rPr>
        <w:t xml:space="preserve"> Grains fins, couleur jaune à brun doré.</w:t>
      </w:r>
    </w:p>
    <w:p w14:paraId="7C58A4E7" w14:textId="77777777" w:rsidR="003E13A9" w:rsidRDefault="003E13A9" w:rsidP="003E13A9">
      <w:pPr>
        <w:rPr>
          <w:rFonts w:cstheme="minorHAnsi"/>
          <w:sz w:val="24"/>
          <w:szCs w:val="24"/>
        </w:rPr>
      </w:pPr>
      <w:r w:rsidRPr="003E13A9">
        <w:rPr>
          <w:rFonts w:cstheme="minorHAnsi"/>
          <w:sz w:val="24"/>
          <w:szCs w:val="24"/>
          <w:u w:val="single"/>
        </w:rPr>
        <w:t>Utilisations :</w:t>
      </w:r>
      <w:r w:rsidRPr="003E13A9">
        <w:rPr>
          <w:rFonts w:cstheme="minorHAnsi"/>
          <w:sz w:val="24"/>
          <w:szCs w:val="24"/>
        </w:rPr>
        <w:t xml:space="preserve"> Construction, menuiserie extérieure, ponts.</w:t>
      </w:r>
    </w:p>
    <w:p w14:paraId="66214909" w14:textId="77777777" w:rsidR="00AA1E19" w:rsidRPr="00AA1E19" w:rsidRDefault="00AA1E19" w:rsidP="003E13A9">
      <w:pPr>
        <w:rPr>
          <w:rFonts w:cstheme="minorHAnsi"/>
          <w:b/>
          <w:bCs/>
          <w:sz w:val="26"/>
          <w:szCs w:val="26"/>
        </w:rPr>
      </w:pPr>
    </w:p>
    <w:p w14:paraId="4EDC892B" w14:textId="2319885E" w:rsidR="003E13A9" w:rsidRDefault="00AA1E19" w:rsidP="003E13A9">
      <w:pPr>
        <w:pStyle w:val="Paragraphedeliste"/>
        <w:numPr>
          <w:ilvl w:val="0"/>
          <w:numId w:val="20"/>
        </w:numPr>
        <w:rPr>
          <w:rFonts w:cstheme="minorHAnsi"/>
          <w:b/>
          <w:bCs/>
          <w:sz w:val="26"/>
          <w:szCs w:val="26"/>
        </w:rPr>
      </w:pPr>
      <w:r w:rsidRPr="00AA1E19">
        <w:rPr>
          <w:rFonts w:cstheme="minorHAnsi"/>
          <w:b/>
          <w:bCs/>
          <w:sz w:val="26"/>
          <w:szCs w:val="26"/>
        </w:rPr>
        <w:t>Essence de bois notable au Togo</w:t>
      </w:r>
    </w:p>
    <w:p w14:paraId="406DC020" w14:textId="77777777" w:rsidR="00AA1E19" w:rsidRDefault="00AA1E19" w:rsidP="00AA1E19">
      <w:pPr>
        <w:rPr>
          <w:rFonts w:cstheme="minorHAnsi"/>
          <w:b/>
          <w:bCs/>
          <w:sz w:val="26"/>
          <w:szCs w:val="26"/>
        </w:rPr>
      </w:pPr>
    </w:p>
    <w:p w14:paraId="61E4DE01" w14:textId="77777777" w:rsidR="00AA1E19" w:rsidRPr="00AA1E19" w:rsidRDefault="00AA1E19" w:rsidP="00AA1E19">
      <w:pPr>
        <w:rPr>
          <w:rFonts w:cstheme="minorHAnsi"/>
          <w:sz w:val="24"/>
          <w:szCs w:val="24"/>
        </w:rPr>
      </w:pPr>
      <w:r w:rsidRPr="00AA1E19">
        <w:rPr>
          <w:rFonts w:cstheme="minorHAnsi"/>
          <w:b/>
          <w:sz w:val="24"/>
          <w:szCs w:val="24"/>
        </w:rPr>
        <w:t>1.</w:t>
      </w:r>
      <w:r w:rsidRPr="00AA1E19">
        <w:rPr>
          <w:rFonts w:cstheme="minorHAnsi"/>
          <w:sz w:val="24"/>
          <w:szCs w:val="24"/>
        </w:rPr>
        <w:t xml:space="preserve"> </w:t>
      </w:r>
      <w:proofErr w:type="spellStart"/>
      <w:r w:rsidRPr="00AA1E19">
        <w:rPr>
          <w:rFonts w:cstheme="minorHAnsi"/>
          <w:b/>
          <w:sz w:val="24"/>
          <w:szCs w:val="24"/>
        </w:rPr>
        <w:t>Tali</w:t>
      </w:r>
      <w:proofErr w:type="spellEnd"/>
      <w:r w:rsidRPr="00AA1E19">
        <w:rPr>
          <w:rFonts w:cstheme="minorHAnsi"/>
          <w:b/>
          <w:sz w:val="24"/>
          <w:szCs w:val="24"/>
        </w:rPr>
        <w:t xml:space="preserve"> (</w:t>
      </w:r>
      <w:proofErr w:type="spellStart"/>
      <w:r w:rsidRPr="00AA1E19">
        <w:rPr>
          <w:rFonts w:cstheme="minorHAnsi"/>
          <w:b/>
          <w:sz w:val="24"/>
          <w:szCs w:val="24"/>
        </w:rPr>
        <w:t>Erythrophleum</w:t>
      </w:r>
      <w:proofErr w:type="spellEnd"/>
      <w:r w:rsidRPr="00AA1E19">
        <w:rPr>
          <w:rFonts w:cstheme="minorHAnsi"/>
          <w:b/>
          <w:sz w:val="24"/>
          <w:szCs w:val="24"/>
        </w:rPr>
        <w:t>)</w:t>
      </w:r>
      <w:r w:rsidRPr="00AA1E19">
        <w:rPr>
          <w:rFonts w:cstheme="minorHAnsi"/>
          <w:sz w:val="24"/>
          <w:szCs w:val="24"/>
        </w:rPr>
        <w:t xml:space="preserve"> </w:t>
      </w:r>
    </w:p>
    <w:p w14:paraId="2425C73F" w14:textId="77777777" w:rsidR="00AA1E19" w:rsidRPr="00AA1E19" w:rsidRDefault="00AA1E19" w:rsidP="00AA1E19">
      <w:pPr>
        <w:rPr>
          <w:rFonts w:cstheme="minorHAnsi"/>
          <w:sz w:val="24"/>
          <w:szCs w:val="24"/>
        </w:rPr>
      </w:pPr>
      <w:r w:rsidRPr="00AA1E19">
        <w:rPr>
          <w:rFonts w:cstheme="minorHAnsi"/>
          <w:sz w:val="24"/>
          <w:szCs w:val="24"/>
          <w:u w:val="single"/>
        </w:rPr>
        <w:t>Caractéristiques :</w:t>
      </w:r>
      <w:r w:rsidRPr="00AA1E19">
        <w:rPr>
          <w:rFonts w:cstheme="minorHAnsi"/>
          <w:sz w:val="24"/>
          <w:szCs w:val="24"/>
        </w:rPr>
        <w:t xml:space="preserve"> Grain grossier, couleur brun rougeâtre à brun foncé.</w:t>
      </w:r>
    </w:p>
    <w:p w14:paraId="58599187" w14:textId="77777777" w:rsidR="00AA1E19" w:rsidRPr="00AA1E19" w:rsidRDefault="00AA1E19" w:rsidP="00AA1E19">
      <w:pPr>
        <w:rPr>
          <w:rFonts w:cstheme="minorHAnsi"/>
          <w:sz w:val="24"/>
          <w:szCs w:val="24"/>
        </w:rPr>
      </w:pPr>
      <w:r w:rsidRPr="00AA1E19">
        <w:rPr>
          <w:rFonts w:cstheme="minorHAnsi"/>
          <w:sz w:val="24"/>
          <w:szCs w:val="24"/>
          <w:u w:val="single"/>
        </w:rPr>
        <w:t>Utilisations :</w:t>
      </w:r>
      <w:r w:rsidRPr="00AA1E19">
        <w:rPr>
          <w:rFonts w:cstheme="minorHAnsi"/>
          <w:sz w:val="24"/>
          <w:szCs w:val="24"/>
        </w:rPr>
        <w:t xml:space="preserve"> Construction, menuiserie, charpente.</w:t>
      </w:r>
    </w:p>
    <w:p w14:paraId="7F30D97B" w14:textId="77777777" w:rsidR="00AA1E19" w:rsidRPr="00AA1E19" w:rsidRDefault="00AA1E19" w:rsidP="00AA1E19">
      <w:pPr>
        <w:rPr>
          <w:rFonts w:cstheme="minorHAnsi"/>
          <w:sz w:val="24"/>
          <w:szCs w:val="24"/>
        </w:rPr>
      </w:pPr>
    </w:p>
    <w:p w14:paraId="1014440A" w14:textId="77777777" w:rsidR="00AA1E19" w:rsidRPr="00AA1E19" w:rsidRDefault="00AA1E19" w:rsidP="00AA1E19">
      <w:pPr>
        <w:rPr>
          <w:rFonts w:cstheme="minorHAnsi"/>
          <w:b/>
          <w:sz w:val="24"/>
          <w:szCs w:val="24"/>
          <w:u w:val="single"/>
        </w:rPr>
      </w:pPr>
      <w:r w:rsidRPr="00AA1E19">
        <w:rPr>
          <w:rFonts w:cstheme="minorHAnsi"/>
          <w:b/>
          <w:sz w:val="24"/>
          <w:szCs w:val="24"/>
        </w:rPr>
        <w:t>2.</w:t>
      </w:r>
      <w:r w:rsidRPr="00AA1E19">
        <w:rPr>
          <w:rFonts w:cstheme="minorHAnsi"/>
          <w:sz w:val="24"/>
          <w:szCs w:val="24"/>
        </w:rPr>
        <w:t xml:space="preserve"> </w:t>
      </w:r>
      <w:proofErr w:type="spellStart"/>
      <w:r w:rsidRPr="00AA1E19">
        <w:rPr>
          <w:rFonts w:cstheme="minorHAnsi"/>
          <w:b/>
          <w:sz w:val="24"/>
          <w:szCs w:val="24"/>
        </w:rPr>
        <w:t>Limba</w:t>
      </w:r>
      <w:proofErr w:type="spellEnd"/>
      <w:r w:rsidRPr="00AA1E19">
        <w:rPr>
          <w:rFonts w:cstheme="minorHAnsi"/>
          <w:b/>
          <w:sz w:val="24"/>
          <w:szCs w:val="24"/>
        </w:rPr>
        <w:t xml:space="preserve"> (</w:t>
      </w:r>
      <w:proofErr w:type="spellStart"/>
      <w:r w:rsidRPr="00AA1E19">
        <w:rPr>
          <w:rFonts w:cstheme="minorHAnsi"/>
          <w:b/>
          <w:sz w:val="24"/>
          <w:szCs w:val="24"/>
        </w:rPr>
        <w:t>Terminalia</w:t>
      </w:r>
      <w:proofErr w:type="spellEnd"/>
      <w:r w:rsidRPr="00AA1E19">
        <w:rPr>
          <w:rFonts w:cstheme="minorHAnsi"/>
          <w:b/>
          <w:sz w:val="24"/>
          <w:szCs w:val="24"/>
        </w:rPr>
        <w:t xml:space="preserve"> </w:t>
      </w:r>
      <w:proofErr w:type="spellStart"/>
      <w:r w:rsidRPr="00AA1E19">
        <w:rPr>
          <w:rFonts w:cstheme="minorHAnsi"/>
          <w:b/>
          <w:sz w:val="24"/>
          <w:szCs w:val="24"/>
        </w:rPr>
        <w:t>superba</w:t>
      </w:r>
      <w:proofErr w:type="spellEnd"/>
      <w:r w:rsidRPr="00AA1E19">
        <w:rPr>
          <w:rFonts w:cstheme="minorHAnsi"/>
          <w:b/>
          <w:sz w:val="24"/>
          <w:szCs w:val="24"/>
        </w:rPr>
        <w:t>)</w:t>
      </w:r>
      <w:r w:rsidRPr="00AA1E19">
        <w:rPr>
          <w:rFonts w:cstheme="minorHAnsi"/>
          <w:b/>
          <w:sz w:val="24"/>
          <w:szCs w:val="24"/>
          <w:u w:val="single"/>
        </w:rPr>
        <w:t xml:space="preserve"> </w:t>
      </w:r>
    </w:p>
    <w:p w14:paraId="7482ECF3" w14:textId="77777777" w:rsidR="00AA1E19" w:rsidRPr="00AA1E19" w:rsidRDefault="00AA1E19" w:rsidP="00AA1E19">
      <w:pPr>
        <w:rPr>
          <w:rFonts w:cstheme="minorHAnsi"/>
          <w:sz w:val="24"/>
          <w:szCs w:val="24"/>
        </w:rPr>
      </w:pPr>
      <w:r w:rsidRPr="00AA1E19">
        <w:rPr>
          <w:rFonts w:cstheme="minorHAnsi"/>
          <w:sz w:val="24"/>
          <w:szCs w:val="24"/>
          <w:u w:val="single"/>
        </w:rPr>
        <w:t>Caractéristiques :</w:t>
      </w:r>
      <w:r w:rsidRPr="00AA1E19">
        <w:rPr>
          <w:rFonts w:cstheme="minorHAnsi"/>
          <w:sz w:val="24"/>
          <w:szCs w:val="24"/>
        </w:rPr>
        <w:t xml:space="preserve"> Grains fins à moyens, couleur jaune pâle à brun doré.</w:t>
      </w:r>
    </w:p>
    <w:p w14:paraId="5DC924C1" w14:textId="77777777" w:rsidR="00AA1E19" w:rsidRPr="00AA1E19" w:rsidRDefault="00AA1E19" w:rsidP="00AA1E19">
      <w:pPr>
        <w:rPr>
          <w:rFonts w:cstheme="minorHAnsi"/>
          <w:sz w:val="24"/>
          <w:szCs w:val="24"/>
        </w:rPr>
      </w:pPr>
      <w:r w:rsidRPr="00AA1E19">
        <w:rPr>
          <w:rFonts w:cstheme="minorHAnsi"/>
          <w:sz w:val="24"/>
          <w:szCs w:val="24"/>
          <w:u w:val="single"/>
        </w:rPr>
        <w:t>Utilisations :</w:t>
      </w:r>
      <w:r w:rsidRPr="00AA1E19">
        <w:rPr>
          <w:rFonts w:cstheme="minorHAnsi"/>
          <w:sz w:val="24"/>
          <w:szCs w:val="24"/>
        </w:rPr>
        <w:t xml:space="preserve"> Menuiserie, ébénisterie, meubles.</w:t>
      </w:r>
    </w:p>
    <w:p w14:paraId="0893F155" w14:textId="77777777" w:rsidR="00AA1E19" w:rsidRPr="00AA1E19" w:rsidRDefault="00AA1E19" w:rsidP="00AA1E19">
      <w:pPr>
        <w:rPr>
          <w:rFonts w:cstheme="minorHAnsi"/>
          <w:sz w:val="24"/>
          <w:szCs w:val="24"/>
        </w:rPr>
      </w:pPr>
    </w:p>
    <w:p w14:paraId="2E9E0EF7" w14:textId="77777777" w:rsidR="00AA1E19" w:rsidRPr="00AA1E19" w:rsidRDefault="00AA1E19" w:rsidP="00AA1E19">
      <w:pPr>
        <w:rPr>
          <w:rFonts w:cstheme="minorHAnsi"/>
          <w:sz w:val="24"/>
          <w:szCs w:val="24"/>
        </w:rPr>
      </w:pPr>
      <w:r w:rsidRPr="00AA1E19">
        <w:rPr>
          <w:rFonts w:cstheme="minorHAnsi"/>
          <w:b/>
          <w:sz w:val="24"/>
          <w:szCs w:val="24"/>
        </w:rPr>
        <w:t>3.</w:t>
      </w:r>
      <w:r w:rsidRPr="00AA1E19">
        <w:rPr>
          <w:rFonts w:cstheme="minorHAnsi"/>
          <w:sz w:val="24"/>
          <w:szCs w:val="24"/>
        </w:rPr>
        <w:t xml:space="preserve"> </w:t>
      </w:r>
      <w:r w:rsidRPr="00AA1E19">
        <w:rPr>
          <w:rFonts w:cstheme="minorHAnsi"/>
          <w:b/>
          <w:sz w:val="24"/>
          <w:szCs w:val="24"/>
        </w:rPr>
        <w:t>Iroko (</w:t>
      </w:r>
      <w:proofErr w:type="spellStart"/>
      <w:r w:rsidRPr="00AA1E19">
        <w:rPr>
          <w:rFonts w:cstheme="minorHAnsi"/>
          <w:b/>
          <w:sz w:val="24"/>
          <w:szCs w:val="24"/>
        </w:rPr>
        <w:t>Milicia</w:t>
      </w:r>
      <w:proofErr w:type="spellEnd"/>
      <w:r w:rsidRPr="00AA1E19">
        <w:rPr>
          <w:rFonts w:cstheme="minorHAnsi"/>
          <w:b/>
          <w:sz w:val="24"/>
          <w:szCs w:val="24"/>
        </w:rPr>
        <w:t xml:space="preserve"> excelsa)</w:t>
      </w:r>
      <w:r w:rsidRPr="00AA1E19">
        <w:rPr>
          <w:rFonts w:cstheme="minorHAnsi"/>
          <w:sz w:val="24"/>
          <w:szCs w:val="24"/>
        </w:rPr>
        <w:t xml:space="preserve"> </w:t>
      </w:r>
    </w:p>
    <w:p w14:paraId="00B0DF58" w14:textId="77777777" w:rsidR="00AA1E19" w:rsidRPr="00AA1E19" w:rsidRDefault="00AA1E19" w:rsidP="00AA1E19">
      <w:pPr>
        <w:rPr>
          <w:rFonts w:cstheme="minorHAnsi"/>
          <w:sz w:val="24"/>
          <w:szCs w:val="24"/>
        </w:rPr>
      </w:pPr>
      <w:r w:rsidRPr="00AA1E19">
        <w:rPr>
          <w:rFonts w:cstheme="minorHAnsi"/>
          <w:sz w:val="24"/>
          <w:szCs w:val="24"/>
          <w:u w:val="single"/>
        </w:rPr>
        <w:t>Caractéristiques :</w:t>
      </w:r>
      <w:r w:rsidRPr="00AA1E19">
        <w:rPr>
          <w:rFonts w:cstheme="minorHAnsi"/>
          <w:sz w:val="24"/>
          <w:szCs w:val="24"/>
        </w:rPr>
        <w:t xml:space="preserve"> Grain moyen à grossier, couleur jaune à brun doré.</w:t>
      </w:r>
    </w:p>
    <w:p w14:paraId="1C74DCA2" w14:textId="77777777" w:rsidR="00AA1E19" w:rsidRPr="00AA1E19" w:rsidRDefault="00AA1E19" w:rsidP="00AA1E19">
      <w:pPr>
        <w:rPr>
          <w:rFonts w:cstheme="minorHAnsi"/>
          <w:sz w:val="24"/>
          <w:szCs w:val="24"/>
        </w:rPr>
      </w:pPr>
      <w:r w:rsidRPr="00AA1E19">
        <w:rPr>
          <w:rFonts w:cstheme="minorHAnsi"/>
          <w:sz w:val="24"/>
          <w:szCs w:val="24"/>
          <w:u w:val="single"/>
        </w:rPr>
        <w:t>Utilisations :</w:t>
      </w:r>
      <w:r w:rsidRPr="00AA1E19">
        <w:rPr>
          <w:rFonts w:cstheme="minorHAnsi"/>
          <w:sz w:val="24"/>
          <w:szCs w:val="24"/>
        </w:rPr>
        <w:t xml:space="preserve"> Construction navale, menuiserie extérieure, meubles.</w:t>
      </w:r>
    </w:p>
    <w:p w14:paraId="4A40E607" w14:textId="77777777" w:rsidR="00AA1E19" w:rsidRPr="00AA1E19" w:rsidRDefault="00AA1E19" w:rsidP="00AA1E19">
      <w:pPr>
        <w:rPr>
          <w:rFonts w:cstheme="minorHAnsi"/>
          <w:sz w:val="24"/>
          <w:szCs w:val="24"/>
        </w:rPr>
      </w:pPr>
    </w:p>
    <w:p w14:paraId="36C58235" w14:textId="77777777" w:rsidR="00AA1E19" w:rsidRPr="00AA1E19" w:rsidRDefault="00AA1E19" w:rsidP="00AA1E19">
      <w:pPr>
        <w:rPr>
          <w:rFonts w:cstheme="minorHAnsi"/>
          <w:b/>
          <w:sz w:val="24"/>
          <w:szCs w:val="24"/>
          <w:u w:val="single"/>
        </w:rPr>
      </w:pPr>
      <w:r w:rsidRPr="00AA1E19">
        <w:rPr>
          <w:rFonts w:cstheme="minorHAnsi"/>
          <w:b/>
          <w:sz w:val="24"/>
          <w:szCs w:val="24"/>
        </w:rPr>
        <w:t>4.</w:t>
      </w:r>
      <w:r w:rsidRPr="00AA1E19">
        <w:rPr>
          <w:rFonts w:cstheme="minorHAnsi"/>
          <w:sz w:val="24"/>
          <w:szCs w:val="24"/>
        </w:rPr>
        <w:t xml:space="preserve"> </w:t>
      </w:r>
      <w:proofErr w:type="spellStart"/>
      <w:r w:rsidRPr="00AA1E19">
        <w:rPr>
          <w:rFonts w:cstheme="minorHAnsi"/>
          <w:b/>
          <w:sz w:val="24"/>
          <w:szCs w:val="24"/>
        </w:rPr>
        <w:t>Afrormosia</w:t>
      </w:r>
      <w:proofErr w:type="spellEnd"/>
      <w:r w:rsidRPr="00AA1E19">
        <w:rPr>
          <w:rFonts w:cstheme="minorHAnsi"/>
          <w:b/>
          <w:sz w:val="24"/>
          <w:szCs w:val="24"/>
        </w:rPr>
        <w:t xml:space="preserve"> (</w:t>
      </w:r>
      <w:proofErr w:type="spellStart"/>
      <w:r w:rsidRPr="00AA1E19">
        <w:rPr>
          <w:rFonts w:cstheme="minorHAnsi"/>
          <w:b/>
          <w:sz w:val="24"/>
          <w:szCs w:val="24"/>
        </w:rPr>
        <w:t>Pericopsis</w:t>
      </w:r>
      <w:proofErr w:type="spellEnd"/>
      <w:r w:rsidRPr="00AA1E19">
        <w:rPr>
          <w:rFonts w:cstheme="minorHAnsi"/>
          <w:b/>
          <w:sz w:val="24"/>
          <w:szCs w:val="24"/>
        </w:rPr>
        <w:t xml:space="preserve"> </w:t>
      </w:r>
      <w:proofErr w:type="spellStart"/>
      <w:r w:rsidRPr="00AA1E19">
        <w:rPr>
          <w:rFonts w:cstheme="minorHAnsi"/>
          <w:b/>
          <w:sz w:val="24"/>
          <w:szCs w:val="24"/>
        </w:rPr>
        <w:t>elata</w:t>
      </w:r>
      <w:proofErr w:type="spellEnd"/>
      <w:r w:rsidRPr="00AA1E19">
        <w:rPr>
          <w:rFonts w:cstheme="minorHAnsi"/>
          <w:b/>
          <w:sz w:val="24"/>
          <w:szCs w:val="24"/>
        </w:rPr>
        <w:t>)</w:t>
      </w:r>
      <w:r w:rsidRPr="00AA1E19">
        <w:rPr>
          <w:rFonts w:cstheme="minorHAnsi"/>
          <w:b/>
          <w:sz w:val="24"/>
          <w:szCs w:val="24"/>
          <w:u w:val="single"/>
        </w:rPr>
        <w:t xml:space="preserve"> </w:t>
      </w:r>
    </w:p>
    <w:p w14:paraId="5220FD60" w14:textId="77777777" w:rsidR="00AA1E19" w:rsidRPr="00AA1E19" w:rsidRDefault="00AA1E19" w:rsidP="00AA1E19">
      <w:pPr>
        <w:rPr>
          <w:rFonts w:cstheme="minorHAnsi"/>
          <w:sz w:val="24"/>
          <w:szCs w:val="24"/>
        </w:rPr>
      </w:pPr>
      <w:r w:rsidRPr="00AA1E19">
        <w:rPr>
          <w:rFonts w:cstheme="minorHAnsi"/>
          <w:sz w:val="24"/>
          <w:szCs w:val="24"/>
          <w:u w:val="single"/>
        </w:rPr>
        <w:t>Caractéristiques :</w:t>
      </w:r>
      <w:r w:rsidRPr="00AA1E19">
        <w:rPr>
          <w:rFonts w:cstheme="minorHAnsi"/>
          <w:sz w:val="24"/>
          <w:szCs w:val="24"/>
        </w:rPr>
        <w:t xml:space="preserve"> Grain moyen, couleur jaune à brun doré.</w:t>
      </w:r>
    </w:p>
    <w:p w14:paraId="56A528B6" w14:textId="77777777" w:rsidR="00AA1E19" w:rsidRPr="00AA1E19" w:rsidRDefault="00AA1E19" w:rsidP="00AA1E19">
      <w:pPr>
        <w:rPr>
          <w:rFonts w:cstheme="minorHAnsi"/>
          <w:sz w:val="24"/>
          <w:szCs w:val="24"/>
        </w:rPr>
      </w:pPr>
      <w:r w:rsidRPr="00AA1E19">
        <w:rPr>
          <w:rFonts w:cstheme="minorHAnsi"/>
          <w:sz w:val="24"/>
          <w:szCs w:val="24"/>
          <w:u w:val="single"/>
        </w:rPr>
        <w:t>Utilisations :</w:t>
      </w:r>
      <w:r w:rsidRPr="00AA1E19">
        <w:rPr>
          <w:rFonts w:cstheme="minorHAnsi"/>
          <w:sz w:val="24"/>
          <w:szCs w:val="24"/>
        </w:rPr>
        <w:t xml:space="preserve"> Construction, menuiserie extérieure, parquets.</w:t>
      </w:r>
    </w:p>
    <w:p w14:paraId="1917A9FB" w14:textId="77777777" w:rsidR="00AA1E19" w:rsidRPr="00AA1E19" w:rsidRDefault="00AA1E19" w:rsidP="00AA1E19">
      <w:pPr>
        <w:rPr>
          <w:rFonts w:cstheme="minorHAnsi"/>
          <w:sz w:val="24"/>
          <w:szCs w:val="24"/>
        </w:rPr>
      </w:pPr>
    </w:p>
    <w:p w14:paraId="3BE0D02F" w14:textId="77777777" w:rsidR="00AA1E19" w:rsidRPr="00AA1E19" w:rsidRDefault="00AA1E19" w:rsidP="00AA1E19">
      <w:pPr>
        <w:rPr>
          <w:rFonts w:cstheme="minorHAnsi"/>
          <w:sz w:val="24"/>
          <w:szCs w:val="24"/>
        </w:rPr>
      </w:pPr>
      <w:r w:rsidRPr="00AA1E19">
        <w:rPr>
          <w:rFonts w:cstheme="minorHAnsi"/>
          <w:b/>
          <w:sz w:val="24"/>
          <w:szCs w:val="24"/>
        </w:rPr>
        <w:t>6.</w:t>
      </w:r>
      <w:r w:rsidRPr="00AA1E19">
        <w:rPr>
          <w:rFonts w:cstheme="minorHAnsi"/>
          <w:sz w:val="24"/>
          <w:szCs w:val="24"/>
        </w:rPr>
        <w:t xml:space="preserve"> </w:t>
      </w:r>
      <w:proofErr w:type="spellStart"/>
      <w:r w:rsidRPr="00AA1E19">
        <w:rPr>
          <w:rFonts w:cstheme="minorHAnsi"/>
          <w:b/>
          <w:sz w:val="24"/>
          <w:szCs w:val="24"/>
        </w:rPr>
        <w:t>Kotibe</w:t>
      </w:r>
      <w:proofErr w:type="spellEnd"/>
      <w:r w:rsidRPr="00AA1E19">
        <w:rPr>
          <w:rFonts w:cstheme="minorHAnsi"/>
          <w:b/>
          <w:sz w:val="24"/>
          <w:szCs w:val="24"/>
        </w:rPr>
        <w:t xml:space="preserve"> (</w:t>
      </w:r>
      <w:proofErr w:type="spellStart"/>
      <w:r w:rsidRPr="00AA1E19">
        <w:rPr>
          <w:rFonts w:cstheme="minorHAnsi"/>
          <w:b/>
          <w:sz w:val="24"/>
          <w:szCs w:val="24"/>
        </w:rPr>
        <w:t>Tieghemella</w:t>
      </w:r>
      <w:proofErr w:type="spellEnd"/>
      <w:r w:rsidRPr="00AA1E19">
        <w:rPr>
          <w:rFonts w:cstheme="minorHAnsi"/>
          <w:b/>
          <w:sz w:val="24"/>
          <w:szCs w:val="24"/>
        </w:rPr>
        <w:t xml:space="preserve"> </w:t>
      </w:r>
      <w:proofErr w:type="spellStart"/>
      <w:r w:rsidRPr="00AA1E19">
        <w:rPr>
          <w:rFonts w:cstheme="minorHAnsi"/>
          <w:b/>
          <w:sz w:val="24"/>
          <w:szCs w:val="24"/>
        </w:rPr>
        <w:t>heckelii</w:t>
      </w:r>
      <w:proofErr w:type="spellEnd"/>
      <w:r w:rsidRPr="00AA1E19">
        <w:rPr>
          <w:rFonts w:cstheme="minorHAnsi"/>
          <w:b/>
          <w:sz w:val="24"/>
          <w:szCs w:val="24"/>
        </w:rPr>
        <w:t>)</w:t>
      </w:r>
      <w:r w:rsidRPr="00AA1E19">
        <w:rPr>
          <w:rFonts w:cstheme="minorHAnsi"/>
          <w:sz w:val="24"/>
          <w:szCs w:val="24"/>
        </w:rPr>
        <w:t xml:space="preserve"> </w:t>
      </w:r>
    </w:p>
    <w:p w14:paraId="3A9F7849" w14:textId="77777777" w:rsidR="00AA1E19" w:rsidRPr="00AA1E19" w:rsidRDefault="00AA1E19" w:rsidP="00AA1E19">
      <w:pPr>
        <w:rPr>
          <w:rFonts w:cstheme="minorHAnsi"/>
          <w:sz w:val="24"/>
          <w:szCs w:val="24"/>
        </w:rPr>
      </w:pPr>
      <w:r w:rsidRPr="00AA1E19">
        <w:rPr>
          <w:rFonts w:cstheme="minorHAnsi"/>
          <w:sz w:val="24"/>
          <w:szCs w:val="24"/>
          <w:u w:val="single"/>
        </w:rPr>
        <w:t>Caractéristiques :</w:t>
      </w:r>
      <w:r w:rsidRPr="00AA1E19">
        <w:rPr>
          <w:rFonts w:cstheme="minorHAnsi"/>
          <w:sz w:val="24"/>
          <w:szCs w:val="24"/>
        </w:rPr>
        <w:t xml:space="preserve"> Grain moyen à grossier, couleur brun pâle à brun rougeâtre.</w:t>
      </w:r>
    </w:p>
    <w:p w14:paraId="12D660DD" w14:textId="77777777" w:rsidR="00AA1E19" w:rsidRPr="00AA1E19" w:rsidRDefault="00AA1E19" w:rsidP="00AA1E19">
      <w:pPr>
        <w:rPr>
          <w:rFonts w:cstheme="minorHAnsi"/>
          <w:sz w:val="24"/>
          <w:szCs w:val="24"/>
        </w:rPr>
      </w:pPr>
      <w:r w:rsidRPr="00AA1E19">
        <w:rPr>
          <w:rFonts w:cstheme="minorHAnsi"/>
          <w:sz w:val="24"/>
          <w:szCs w:val="24"/>
          <w:u w:val="single"/>
        </w:rPr>
        <w:t>Utilisations :</w:t>
      </w:r>
      <w:r w:rsidRPr="00AA1E19">
        <w:rPr>
          <w:rFonts w:cstheme="minorHAnsi"/>
          <w:sz w:val="24"/>
          <w:szCs w:val="24"/>
        </w:rPr>
        <w:t xml:space="preserve"> Construction, menuiserie, meubles.</w:t>
      </w:r>
    </w:p>
    <w:p w14:paraId="454EB7AE" w14:textId="77777777" w:rsidR="00AA1E19" w:rsidRPr="00AA1E19" w:rsidRDefault="00AA1E19" w:rsidP="00AA1E19">
      <w:pPr>
        <w:rPr>
          <w:rFonts w:cstheme="minorHAnsi"/>
          <w:sz w:val="24"/>
          <w:szCs w:val="24"/>
        </w:rPr>
      </w:pPr>
    </w:p>
    <w:p w14:paraId="77E96D4B" w14:textId="77777777" w:rsidR="00AA1E19" w:rsidRPr="00AA1E19" w:rsidRDefault="00AA1E19" w:rsidP="00AA1E19">
      <w:pPr>
        <w:rPr>
          <w:rFonts w:cstheme="minorHAnsi"/>
          <w:sz w:val="24"/>
          <w:szCs w:val="24"/>
        </w:rPr>
      </w:pPr>
      <w:r w:rsidRPr="00AA1E19">
        <w:rPr>
          <w:rFonts w:cstheme="minorHAnsi"/>
          <w:b/>
          <w:sz w:val="24"/>
          <w:szCs w:val="24"/>
        </w:rPr>
        <w:t>7.</w:t>
      </w:r>
      <w:r w:rsidRPr="00AA1E19">
        <w:rPr>
          <w:rFonts w:cstheme="minorHAnsi"/>
          <w:sz w:val="24"/>
          <w:szCs w:val="24"/>
        </w:rPr>
        <w:t xml:space="preserve"> </w:t>
      </w:r>
      <w:r w:rsidRPr="00AA1E19">
        <w:rPr>
          <w:rFonts w:cstheme="minorHAnsi"/>
          <w:b/>
          <w:sz w:val="24"/>
          <w:szCs w:val="24"/>
        </w:rPr>
        <w:t>Ayous (</w:t>
      </w:r>
      <w:proofErr w:type="spellStart"/>
      <w:r w:rsidRPr="00AA1E19">
        <w:rPr>
          <w:rFonts w:cstheme="minorHAnsi"/>
          <w:b/>
          <w:sz w:val="24"/>
          <w:szCs w:val="24"/>
        </w:rPr>
        <w:t>Triplochiton</w:t>
      </w:r>
      <w:proofErr w:type="spellEnd"/>
      <w:r w:rsidRPr="00AA1E19">
        <w:rPr>
          <w:rFonts w:cstheme="minorHAnsi"/>
          <w:b/>
          <w:sz w:val="24"/>
          <w:szCs w:val="24"/>
        </w:rPr>
        <w:t xml:space="preserve"> </w:t>
      </w:r>
      <w:proofErr w:type="spellStart"/>
      <w:r w:rsidRPr="00AA1E19">
        <w:rPr>
          <w:rFonts w:cstheme="minorHAnsi"/>
          <w:b/>
          <w:sz w:val="24"/>
          <w:szCs w:val="24"/>
        </w:rPr>
        <w:t>scleroxylon</w:t>
      </w:r>
      <w:proofErr w:type="spellEnd"/>
      <w:r w:rsidRPr="00AA1E19">
        <w:rPr>
          <w:rFonts w:cstheme="minorHAnsi"/>
          <w:b/>
          <w:sz w:val="24"/>
          <w:szCs w:val="24"/>
        </w:rPr>
        <w:t>) :</w:t>
      </w:r>
    </w:p>
    <w:p w14:paraId="5112C357" w14:textId="77777777" w:rsidR="00AA1E19" w:rsidRPr="00AA1E19" w:rsidRDefault="00AA1E19" w:rsidP="00AA1E19">
      <w:pPr>
        <w:rPr>
          <w:rFonts w:cstheme="minorHAnsi"/>
          <w:sz w:val="24"/>
          <w:szCs w:val="24"/>
        </w:rPr>
      </w:pPr>
      <w:r w:rsidRPr="00AA1E19">
        <w:rPr>
          <w:rFonts w:cstheme="minorHAnsi"/>
          <w:sz w:val="24"/>
          <w:szCs w:val="24"/>
          <w:u w:val="single"/>
        </w:rPr>
        <w:t>Caractéristiques :</w:t>
      </w:r>
      <w:r w:rsidRPr="00AA1E19">
        <w:rPr>
          <w:rFonts w:cstheme="minorHAnsi"/>
          <w:sz w:val="24"/>
          <w:szCs w:val="24"/>
        </w:rPr>
        <w:t xml:space="preserve"> Grain fin à moyen, couleur blanche à crème.</w:t>
      </w:r>
    </w:p>
    <w:p w14:paraId="57DCCC6D" w14:textId="77777777" w:rsidR="00AA1E19" w:rsidRPr="00AA1E19" w:rsidRDefault="00AA1E19" w:rsidP="00AA1E19">
      <w:pPr>
        <w:rPr>
          <w:rFonts w:cstheme="minorHAnsi"/>
          <w:sz w:val="24"/>
          <w:szCs w:val="24"/>
        </w:rPr>
      </w:pPr>
      <w:r w:rsidRPr="00AA1E19">
        <w:rPr>
          <w:rFonts w:cstheme="minorHAnsi"/>
          <w:sz w:val="24"/>
          <w:szCs w:val="24"/>
          <w:u w:val="single"/>
        </w:rPr>
        <w:t>Utilisations :</w:t>
      </w:r>
      <w:r w:rsidRPr="00AA1E19">
        <w:rPr>
          <w:rFonts w:cstheme="minorHAnsi"/>
          <w:sz w:val="24"/>
          <w:szCs w:val="24"/>
        </w:rPr>
        <w:t xml:space="preserve"> Menuiserie intérieure, ébénisterie, emballages.</w:t>
      </w:r>
    </w:p>
    <w:p w14:paraId="7EDA6023" w14:textId="77777777" w:rsidR="00AA1E19" w:rsidRDefault="00AA1E19" w:rsidP="00AA1E19">
      <w:pPr>
        <w:rPr>
          <w:rFonts w:cstheme="minorHAnsi"/>
          <w:sz w:val="24"/>
          <w:szCs w:val="24"/>
        </w:rPr>
      </w:pPr>
      <w:r w:rsidRPr="00AA1E19">
        <w:rPr>
          <w:rFonts w:cstheme="minorHAnsi"/>
          <w:sz w:val="24"/>
          <w:szCs w:val="24"/>
        </w:rPr>
        <w:lastRenderedPageBreak/>
        <w:t>Lors de l'utilisation du bois au Togo comme en Afrique, il est essentiel de considérer la durabilité des pratiques d'exploitation forestière. La gestion forestière durable et la promotion de l'utilisation de bois certifié par des organismes tels que le Forest stewards hip Council (FSC) contribue à préserver les ressources forestières à long terme. Il est également important de respecter les réglementations locales en matière d'exploitation forestière pour éviter la déforestation excessive.</w:t>
      </w:r>
    </w:p>
    <w:p w14:paraId="1D614320" w14:textId="77777777" w:rsidR="00AA1E19" w:rsidRDefault="00AA1E19" w:rsidP="00AA1E19">
      <w:pPr>
        <w:rPr>
          <w:rFonts w:cstheme="minorHAnsi"/>
          <w:sz w:val="24"/>
          <w:szCs w:val="24"/>
        </w:rPr>
      </w:pPr>
    </w:p>
    <w:p w14:paraId="65BB9962" w14:textId="77777777" w:rsidR="00AA1E19" w:rsidRDefault="00AA1E19" w:rsidP="00AA1E19">
      <w:pPr>
        <w:rPr>
          <w:rFonts w:cstheme="minorHAnsi"/>
          <w:sz w:val="24"/>
          <w:szCs w:val="24"/>
        </w:rPr>
      </w:pPr>
    </w:p>
    <w:p w14:paraId="7F36A2FA" w14:textId="3E51F97E" w:rsidR="00AA1E19" w:rsidRDefault="00AA1E19" w:rsidP="00AA1E19">
      <w:pPr>
        <w:pStyle w:val="Paragraphedeliste"/>
        <w:numPr>
          <w:ilvl w:val="0"/>
          <w:numId w:val="10"/>
        </w:numPr>
        <w:rPr>
          <w:rFonts w:cstheme="minorHAnsi"/>
          <w:b/>
          <w:bCs/>
          <w:sz w:val="32"/>
          <w:szCs w:val="32"/>
        </w:rPr>
      </w:pPr>
      <w:r w:rsidRPr="00AA1E19">
        <w:rPr>
          <w:rFonts w:cstheme="minorHAnsi"/>
          <w:b/>
          <w:bCs/>
          <w:sz w:val="32"/>
          <w:szCs w:val="32"/>
        </w:rPr>
        <w:t>TECNOLOGIE INNOVANTE</w:t>
      </w:r>
    </w:p>
    <w:p w14:paraId="62E72801" w14:textId="77777777" w:rsidR="0013747E" w:rsidRPr="0013747E" w:rsidRDefault="0013747E" w:rsidP="0013747E">
      <w:pPr>
        <w:pStyle w:val="Paragraphedeliste"/>
        <w:ind w:left="1440"/>
        <w:rPr>
          <w:rFonts w:cstheme="minorHAnsi"/>
          <w:b/>
          <w:bCs/>
          <w:sz w:val="32"/>
          <w:szCs w:val="32"/>
        </w:rPr>
      </w:pPr>
    </w:p>
    <w:p w14:paraId="0D7F8D1F" w14:textId="4A6108E2" w:rsidR="0013747E" w:rsidRPr="0013747E" w:rsidRDefault="0013747E" w:rsidP="0013747E">
      <w:pPr>
        <w:pStyle w:val="Paragraphedeliste"/>
        <w:numPr>
          <w:ilvl w:val="0"/>
          <w:numId w:val="26"/>
        </w:numPr>
        <w:rPr>
          <w:rFonts w:cstheme="minorHAnsi"/>
          <w:b/>
          <w:bCs/>
          <w:sz w:val="24"/>
          <w:szCs w:val="24"/>
        </w:rPr>
      </w:pPr>
      <w:r w:rsidRPr="0013747E">
        <w:rPr>
          <w:rFonts w:cstheme="minorHAnsi"/>
          <w:b/>
          <w:bCs/>
          <w:sz w:val="24"/>
          <w:szCs w:val="24"/>
        </w:rPr>
        <w:t xml:space="preserve">Blockchain </w:t>
      </w:r>
    </w:p>
    <w:p w14:paraId="71559435" w14:textId="77777777" w:rsidR="0013747E" w:rsidRPr="0013747E" w:rsidRDefault="0013747E" w:rsidP="0013747E">
      <w:pPr>
        <w:rPr>
          <w:rFonts w:cstheme="minorHAnsi"/>
          <w:sz w:val="24"/>
          <w:szCs w:val="24"/>
        </w:rPr>
      </w:pPr>
      <w:r w:rsidRPr="0013747E">
        <w:rPr>
          <w:rFonts w:cstheme="minorHAnsi"/>
          <w:sz w:val="24"/>
          <w:szCs w:val="24"/>
          <w:u w:val="single"/>
        </w:rPr>
        <w:t>Principe de fonctionnement :</w:t>
      </w:r>
      <w:r w:rsidRPr="0013747E">
        <w:rPr>
          <w:rFonts w:cstheme="minorHAnsi"/>
          <w:b/>
          <w:bCs/>
          <w:sz w:val="24"/>
          <w:szCs w:val="24"/>
        </w:rPr>
        <w:t xml:space="preserve"> </w:t>
      </w:r>
      <w:r w:rsidRPr="0013747E">
        <w:rPr>
          <w:rFonts w:cstheme="minorHAnsi"/>
          <w:sz w:val="24"/>
          <w:szCs w:val="24"/>
        </w:rPr>
        <w:t>La blockchain offre une technologie de registre décentralisé et immuable, où chaque transaction est enregistrée de manière transparente et sécurisée. Cela permet de créer une traçabilité inaltérable des produits en bois tout au long de la chaîne d'approvisionnement.</w:t>
      </w:r>
    </w:p>
    <w:p w14:paraId="7B23AD10" w14:textId="77777777" w:rsidR="0013747E" w:rsidRDefault="0013747E" w:rsidP="0013747E">
      <w:pPr>
        <w:rPr>
          <w:rFonts w:cstheme="minorHAnsi"/>
          <w:b/>
          <w:bCs/>
          <w:sz w:val="24"/>
          <w:szCs w:val="24"/>
        </w:rPr>
      </w:pPr>
      <w:r w:rsidRPr="0013747E">
        <w:rPr>
          <w:rFonts w:cstheme="minorHAnsi"/>
          <w:sz w:val="24"/>
          <w:szCs w:val="24"/>
        </w:rPr>
        <w:t>Intégration : Chaque étape, de l'abattage du bois à la production de meubles, serait enregistrée sur la blockchain. Les parties prenantes, y compris les consommateurs, pourraient accéder à ces informations pour vérifier l'origine du bois utilisé dans un meuble particulier</w:t>
      </w:r>
      <w:r w:rsidRPr="0013747E">
        <w:rPr>
          <w:rFonts w:cstheme="minorHAnsi"/>
          <w:b/>
          <w:bCs/>
          <w:sz w:val="24"/>
          <w:szCs w:val="24"/>
        </w:rPr>
        <w:t>.</w:t>
      </w:r>
    </w:p>
    <w:p w14:paraId="0CB11B73" w14:textId="77777777" w:rsidR="0013747E" w:rsidRPr="0013747E" w:rsidRDefault="0013747E" w:rsidP="0013747E">
      <w:pPr>
        <w:rPr>
          <w:rFonts w:cstheme="minorHAnsi"/>
          <w:b/>
          <w:bCs/>
          <w:sz w:val="24"/>
          <w:szCs w:val="24"/>
        </w:rPr>
      </w:pPr>
    </w:p>
    <w:p w14:paraId="4E54F2EE" w14:textId="7E95C32D" w:rsidR="0013747E" w:rsidRPr="0013747E" w:rsidRDefault="0013747E" w:rsidP="0013747E">
      <w:pPr>
        <w:pStyle w:val="Paragraphedeliste"/>
        <w:numPr>
          <w:ilvl w:val="0"/>
          <w:numId w:val="26"/>
        </w:numPr>
        <w:rPr>
          <w:rFonts w:cstheme="minorHAnsi"/>
          <w:b/>
          <w:bCs/>
          <w:sz w:val="24"/>
          <w:szCs w:val="24"/>
        </w:rPr>
      </w:pPr>
      <w:r w:rsidRPr="0013747E">
        <w:rPr>
          <w:rFonts w:cstheme="minorHAnsi"/>
          <w:b/>
          <w:bCs/>
          <w:sz w:val="24"/>
          <w:szCs w:val="24"/>
        </w:rPr>
        <w:t xml:space="preserve">Intelligence Artificielle (IA) </w:t>
      </w:r>
    </w:p>
    <w:p w14:paraId="2BF861F0" w14:textId="77777777" w:rsidR="0013747E" w:rsidRPr="0013747E" w:rsidRDefault="0013747E" w:rsidP="0013747E">
      <w:pPr>
        <w:rPr>
          <w:rFonts w:cstheme="minorHAnsi"/>
          <w:sz w:val="24"/>
          <w:szCs w:val="24"/>
        </w:rPr>
      </w:pPr>
      <w:r w:rsidRPr="0013747E">
        <w:rPr>
          <w:rFonts w:cstheme="minorHAnsi"/>
          <w:sz w:val="24"/>
          <w:szCs w:val="24"/>
          <w:u w:val="single"/>
        </w:rPr>
        <w:t>Analyse des données :</w:t>
      </w:r>
      <w:r w:rsidRPr="0013747E">
        <w:rPr>
          <w:rFonts w:cstheme="minorHAnsi"/>
          <w:b/>
          <w:bCs/>
          <w:sz w:val="24"/>
          <w:szCs w:val="24"/>
        </w:rPr>
        <w:t xml:space="preserve"> </w:t>
      </w:r>
      <w:r w:rsidRPr="0013747E">
        <w:rPr>
          <w:rFonts w:cstheme="minorHAnsi"/>
          <w:sz w:val="24"/>
          <w:szCs w:val="24"/>
        </w:rPr>
        <w:t>L'IA peut être utilisée pour analyser de grandes quantités de données liées à la chaîne d'approvisionnement du bois. Des algorithmes sophistiqués peuvent détecter les anomalies, signaler les activités suspectes et améliorer la qualité des données de traçabilité.</w:t>
      </w:r>
    </w:p>
    <w:p w14:paraId="72D206FB" w14:textId="77777777" w:rsidR="0013747E" w:rsidRPr="0013747E" w:rsidRDefault="0013747E" w:rsidP="0013747E">
      <w:pPr>
        <w:rPr>
          <w:rFonts w:cstheme="minorHAnsi"/>
          <w:sz w:val="24"/>
          <w:szCs w:val="24"/>
        </w:rPr>
      </w:pPr>
      <w:r w:rsidRPr="0013747E">
        <w:rPr>
          <w:rFonts w:cstheme="minorHAnsi"/>
          <w:sz w:val="24"/>
          <w:szCs w:val="24"/>
          <w:u w:val="single"/>
        </w:rPr>
        <w:t>Optimisation de la production :</w:t>
      </w:r>
      <w:r w:rsidRPr="0013747E">
        <w:rPr>
          <w:rFonts w:cstheme="minorHAnsi"/>
          <w:sz w:val="24"/>
          <w:szCs w:val="24"/>
        </w:rPr>
        <w:t xml:space="preserve"> L'IA peut également être appliquée dans la fabrication de meubles pour optimiser les processus de production, réduire les déchets et améliorer l'efficacité, contribuant ainsi à une production plus durable.</w:t>
      </w:r>
    </w:p>
    <w:p w14:paraId="75C3EE2E" w14:textId="77777777" w:rsidR="0013747E" w:rsidRPr="0013747E" w:rsidRDefault="0013747E" w:rsidP="0013747E">
      <w:pPr>
        <w:rPr>
          <w:rFonts w:cstheme="minorHAnsi"/>
          <w:b/>
          <w:bCs/>
          <w:sz w:val="24"/>
          <w:szCs w:val="24"/>
        </w:rPr>
      </w:pPr>
    </w:p>
    <w:p w14:paraId="7E62C05E" w14:textId="3B83A010" w:rsidR="0013747E" w:rsidRPr="0013747E" w:rsidRDefault="0013747E" w:rsidP="0013747E">
      <w:pPr>
        <w:pStyle w:val="Paragraphedeliste"/>
        <w:numPr>
          <w:ilvl w:val="0"/>
          <w:numId w:val="26"/>
        </w:numPr>
        <w:rPr>
          <w:rFonts w:cstheme="minorHAnsi"/>
          <w:b/>
          <w:bCs/>
          <w:sz w:val="24"/>
          <w:szCs w:val="24"/>
        </w:rPr>
      </w:pPr>
      <w:r w:rsidRPr="0013747E">
        <w:rPr>
          <w:rFonts w:cstheme="minorHAnsi"/>
          <w:b/>
          <w:bCs/>
          <w:sz w:val="24"/>
          <w:szCs w:val="24"/>
        </w:rPr>
        <w:t xml:space="preserve">Internet des Objets (IoT) </w:t>
      </w:r>
    </w:p>
    <w:p w14:paraId="5CFC86C0" w14:textId="77777777" w:rsidR="0013747E" w:rsidRPr="0013747E" w:rsidRDefault="0013747E" w:rsidP="0013747E">
      <w:pPr>
        <w:rPr>
          <w:rFonts w:cstheme="minorHAnsi"/>
          <w:sz w:val="24"/>
          <w:szCs w:val="24"/>
        </w:rPr>
      </w:pPr>
      <w:r w:rsidRPr="0013747E">
        <w:rPr>
          <w:rFonts w:cstheme="minorHAnsi"/>
          <w:sz w:val="24"/>
          <w:szCs w:val="24"/>
          <w:u w:val="single"/>
        </w:rPr>
        <w:t>Capteurs de suivi :</w:t>
      </w:r>
      <w:r w:rsidRPr="0013747E">
        <w:rPr>
          <w:rFonts w:cstheme="minorHAnsi"/>
          <w:sz w:val="24"/>
          <w:szCs w:val="24"/>
        </w:rPr>
        <w:t xml:space="preserve"> Les capteurs IoT peuvent être attachés aux troncs d'arbres lors de la récolte, assurant un suivi en temps réel de la localisation des matériaux. Ces capteurs peuvent également surveiller les conditions environnementales, aidant à évaluer l'impact écologique de l'exploitation forestière.</w:t>
      </w:r>
    </w:p>
    <w:p w14:paraId="5ECA5E99" w14:textId="77777777" w:rsidR="0013747E" w:rsidRDefault="0013747E" w:rsidP="0013747E">
      <w:pPr>
        <w:rPr>
          <w:rFonts w:cstheme="minorHAnsi"/>
          <w:sz w:val="24"/>
          <w:szCs w:val="24"/>
        </w:rPr>
      </w:pPr>
      <w:r w:rsidRPr="0013747E">
        <w:rPr>
          <w:rFonts w:cstheme="minorHAnsi"/>
          <w:sz w:val="24"/>
          <w:szCs w:val="24"/>
          <w:u w:val="single"/>
        </w:rPr>
        <w:t>Suivi des produits finis :</w:t>
      </w:r>
      <w:r w:rsidRPr="0013747E">
        <w:rPr>
          <w:rFonts w:cstheme="minorHAnsi"/>
          <w:sz w:val="24"/>
          <w:szCs w:val="24"/>
        </w:rPr>
        <w:t xml:space="preserve"> Les produits finis, tels que les meubles, peuvent être équipés de puces RFID (Radio-Frequency Identification) pour permettre un suivi continu après la fabrication.</w:t>
      </w:r>
    </w:p>
    <w:p w14:paraId="3EDBFB3F" w14:textId="77777777" w:rsidR="0013747E" w:rsidRPr="0013747E" w:rsidRDefault="0013747E" w:rsidP="0013747E">
      <w:pPr>
        <w:rPr>
          <w:rFonts w:cstheme="minorHAnsi"/>
          <w:sz w:val="24"/>
          <w:szCs w:val="24"/>
        </w:rPr>
      </w:pPr>
    </w:p>
    <w:p w14:paraId="14C5636B" w14:textId="58F6879A" w:rsidR="00AA1E19" w:rsidRDefault="0013747E" w:rsidP="0013747E">
      <w:pPr>
        <w:rPr>
          <w:rFonts w:cstheme="minorHAnsi"/>
          <w:sz w:val="24"/>
          <w:szCs w:val="24"/>
        </w:rPr>
      </w:pPr>
      <w:r w:rsidRPr="0013747E">
        <w:rPr>
          <w:rFonts w:cstheme="minorHAnsi"/>
          <w:sz w:val="24"/>
          <w:szCs w:val="24"/>
        </w:rPr>
        <w:t>L'intégration de ces technologies dans la chaîne d'approvisionnement du bois et le secteur de la fabrication de meubles améliorerait considérablement la transparence, la traçabilité et la durabilité. Les informations enregistrées seraient accessibles par les parties prenantes tout au long de la chaîne, des producteurs de bois aux consommateurs finaux, favorisant ainsi une prise de décision éclairée et une responsabilisation accrue. La combinaison de la blockchain, de l'IA et de l'IoT représente une approche holistique pour relever les défis liés à la gestion forestière durable et à la production de meubles respectueuse du climat</w:t>
      </w:r>
      <w:r>
        <w:rPr>
          <w:rFonts w:cstheme="minorHAnsi"/>
          <w:sz w:val="24"/>
          <w:szCs w:val="24"/>
        </w:rPr>
        <w:t>.</w:t>
      </w:r>
    </w:p>
    <w:p w14:paraId="249886D9" w14:textId="243B612A" w:rsidR="00DB0BC0" w:rsidRDefault="0013747E" w:rsidP="00A82BB8">
      <w:pPr>
        <w:pStyle w:val="Paragraphedeliste"/>
        <w:numPr>
          <w:ilvl w:val="0"/>
          <w:numId w:val="10"/>
        </w:numPr>
        <w:rPr>
          <w:rFonts w:cstheme="minorHAnsi"/>
          <w:b/>
          <w:bCs/>
          <w:sz w:val="32"/>
          <w:szCs w:val="32"/>
        </w:rPr>
      </w:pPr>
      <w:r w:rsidRPr="0013747E">
        <w:rPr>
          <w:rFonts w:cstheme="minorHAnsi"/>
          <w:b/>
          <w:bCs/>
          <w:sz w:val="32"/>
          <w:szCs w:val="32"/>
        </w:rPr>
        <w:lastRenderedPageBreak/>
        <w:t xml:space="preserve">CHOIX DU BOIS POUR NOTRE MEUBLE </w:t>
      </w:r>
    </w:p>
    <w:p w14:paraId="6D247444" w14:textId="77777777" w:rsidR="0013747E" w:rsidRDefault="0013747E" w:rsidP="0013747E">
      <w:pPr>
        <w:rPr>
          <w:rFonts w:cstheme="minorHAnsi"/>
          <w:b/>
          <w:bCs/>
          <w:sz w:val="32"/>
          <w:szCs w:val="32"/>
        </w:rPr>
      </w:pPr>
    </w:p>
    <w:p w14:paraId="30C1C74C" w14:textId="14A4ED76" w:rsidR="0013747E" w:rsidRDefault="0013747E" w:rsidP="0013747E">
      <w:pPr>
        <w:pStyle w:val="Paragraphedeliste"/>
        <w:numPr>
          <w:ilvl w:val="0"/>
          <w:numId w:val="17"/>
        </w:numPr>
        <w:rPr>
          <w:rFonts w:cstheme="minorHAnsi"/>
          <w:b/>
          <w:bCs/>
          <w:sz w:val="28"/>
          <w:szCs w:val="28"/>
        </w:rPr>
      </w:pPr>
      <w:r w:rsidRPr="0013747E">
        <w:rPr>
          <w:rFonts w:cstheme="minorHAnsi"/>
          <w:b/>
          <w:bCs/>
          <w:sz w:val="28"/>
          <w:szCs w:val="28"/>
        </w:rPr>
        <w:t xml:space="preserve">LE TECK </w:t>
      </w:r>
    </w:p>
    <w:p w14:paraId="5C581069" w14:textId="77777777" w:rsidR="000556D1" w:rsidRDefault="000556D1" w:rsidP="000556D1">
      <w:pPr>
        <w:pStyle w:val="Paragraphedeliste"/>
        <w:rPr>
          <w:rFonts w:cstheme="minorHAnsi"/>
          <w:b/>
          <w:bCs/>
          <w:sz w:val="28"/>
          <w:szCs w:val="28"/>
        </w:rPr>
      </w:pPr>
    </w:p>
    <w:p w14:paraId="43C1E9A8" w14:textId="7C301657" w:rsidR="0013747E" w:rsidRDefault="0013747E" w:rsidP="0013747E">
      <w:pPr>
        <w:pStyle w:val="Paragraphedeliste"/>
        <w:numPr>
          <w:ilvl w:val="0"/>
          <w:numId w:val="20"/>
        </w:numPr>
        <w:rPr>
          <w:rFonts w:cstheme="minorHAnsi"/>
          <w:b/>
          <w:bCs/>
          <w:sz w:val="26"/>
          <w:szCs w:val="26"/>
        </w:rPr>
      </w:pPr>
      <w:r w:rsidRPr="0013747E">
        <w:rPr>
          <w:rFonts w:cstheme="minorHAnsi"/>
          <w:b/>
          <w:bCs/>
          <w:sz w:val="26"/>
          <w:szCs w:val="26"/>
        </w:rPr>
        <w:t xml:space="preserve">Caractéristiques du TECK </w:t>
      </w:r>
    </w:p>
    <w:p w14:paraId="0C656D7C" w14:textId="77777777" w:rsidR="0013747E" w:rsidRPr="000556D1" w:rsidRDefault="0013747E" w:rsidP="0013747E">
      <w:pPr>
        <w:rPr>
          <w:rFonts w:cstheme="minorHAnsi"/>
          <w:b/>
          <w:bCs/>
          <w:sz w:val="24"/>
          <w:szCs w:val="24"/>
        </w:rPr>
      </w:pPr>
    </w:p>
    <w:p w14:paraId="160BD00B" w14:textId="6735D7F4" w:rsidR="000556D1" w:rsidRPr="000556D1" w:rsidRDefault="000556D1" w:rsidP="000556D1">
      <w:pPr>
        <w:rPr>
          <w:rFonts w:cstheme="minorHAnsi"/>
          <w:sz w:val="24"/>
          <w:szCs w:val="24"/>
        </w:rPr>
      </w:pPr>
      <w:r w:rsidRPr="000556D1">
        <w:rPr>
          <w:rFonts w:cstheme="minorHAnsi"/>
          <w:sz w:val="24"/>
          <w:szCs w:val="24"/>
        </w:rPr>
        <w:t xml:space="preserve">Le </w:t>
      </w:r>
      <w:r>
        <w:rPr>
          <w:rFonts w:cstheme="minorHAnsi"/>
          <w:b/>
          <w:bCs/>
          <w:sz w:val="24"/>
          <w:szCs w:val="24"/>
        </w:rPr>
        <w:t>T</w:t>
      </w:r>
      <w:r w:rsidRPr="000556D1">
        <w:rPr>
          <w:rFonts w:cstheme="minorHAnsi"/>
          <w:b/>
          <w:bCs/>
          <w:sz w:val="24"/>
          <w:szCs w:val="24"/>
        </w:rPr>
        <w:t>eck</w:t>
      </w:r>
      <w:r w:rsidRPr="000556D1">
        <w:rPr>
          <w:rFonts w:cstheme="minorHAnsi"/>
          <w:sz w:val="24"/>
          <w:szCs w:val="24"/>
        </w:rPr>
        <w:t xml:space="preserve"> (</w:t>
      </w:r>
      <w:r w:rsidRPr="000556D1">
        <w:rPr>
          <w:rFonts w:cstheme="minorHAnsi"/>
          <w:b/>
          <w:bCs/>
          <w:sz w:val="24"/>
          <w:szCs w:val="24"/>
        </w:rPr>
        <w:t>Tectona Grandis</w:t>
      </w:r>
      <w:r w:rsidRPr="000556D1">
        <w:rPr>
          <w:rFonts w:cstheme="minorHAnsi"/>
          <w:sz w:val="24"/>
          <w:szCs w:val="24"/>
        </w:rPr>
        <w:t xml:space="preserve">) est un bois tropical connu pour ses caractéristiques exceptionnelles qui le rendent prisé dans l’industrie du meuble et de la construction. L’arbre peut atteindre une hauteur de plus de 45 m avec un tronc dont le diamètre peut avoisiner 2,4 mètres. Ce bois est réputé pour sa longévité grâce à sa forte teneur en huile naturelle. Sa faible absorption d'humidité évite au bois de se distordre ce qui lui donne une très grande stabilité. De plus, il est très résistant aux attaques de nuisibles. Grâce à ses qualités, à sa teinte et à sa structure très séduisante, le </w:t>
      </w:r>
      <w:r>
        <w:rPr>
          <w:rFonts w:cstheme="minorHAnsi"/>
          <w:sz w:val="24"/>
          <w:szCs w:val="24"/>
        </w:rPr>
        <w:t>T</w:t>
      </w:r>
      <w:r w:rsidRPr="000556D1">
        <w:rPr>
          <w:rFonts w:cstheme="minorHAnsi"/>
          <w:sz w:val="24"/>
          <w:szCs w:val="24"/>
        </w:rPr>
        <w:t>eck est reconnu comme le bois le plus noble.</w:t>
      </w:r>
    </w:p>
    <w:p w14:paraId="5E38FB74" w14:textId="77777777" w:rsidR="000556D1" w:rsidRPr="000556D1" w:rsidRDefault="000556D1" w:rsidP="000556D1">
      <w:pPr>
        <w:rPr>
          <w:rFonts w:cstheme="minorHAnsi"/>
          <w:b/>
          <w:bCs/>
          <w:sz w:val="24"/>
          <w:szCs w:val="24"/>
          <w:u w:val="single"/>
        </w:rPr>
      </w:pPr>
    </w:p>
    <w:p w14:paraId="4B137997" w14:textId="77777777" w:rsidR="000556D1" w:rsidRPr="000556D1" w:rsidRDefault="000556D1" w:rsidP="000556D1">
      <w:pPr>
        <w:rPr>
          <w:rFonts w:cstheme="minorHAnsi"/>
          <w:sz w:val="24"/>
          <w:szCs w:val="24"/>
        </w:rPr>
      </w:pPr>
      <w:r w:rsidRPr="000556D1">
        <w:rPr>
          <w:rFonts w:cstheme="minorHAnsi"/>
          <w:b/>
          <w:bCs/>
          <w:sz w:val="24"/>
          <w:szCs w:val="24"/>
          <w:u w:val="single"/>
        </w:rPr>
        <w:t>Durabilité et Résistance :</w:t>
      </w:r>
      <w:r w:rsidRPr="000556D1">
        <w:rPr>
          <w:rFonts w:cstheme="minorHAnsi"/>
          <w:sz w:val="24"/>
          <w:szCs w:val="24"/>
        </w:rPr>
        <w:t xml:space="preserve"> Le teck est réputé pour sa durabilité exceptionnelle et sa résistance aux intempéries. Cela en fait un matériau idéal pour les meubles d'extérieur qui sont exposés aux conditions météorologiques difficiles.</w:t>
      </w:r>
    </w:p>
    <w:p w14:paraId="452C77A3" w14:textId="4027C1EE" w:rsidR="000556D1" w:rsidRPr="000556D1" w:rsidRDefault="000556D1" w:rsidP="000556D1">
      <w:pPr>
        <w:rPr>
          <w:rFonts w:cstheme="minorHAnsi"/>
          <w:sz w:val="24"/>
          <w:szCs w:val="24"/>
        </w:rPr>
      </w:pPr>
      <w:r w:rsidRPr="000556D1">
        <w:rPr>
          <w:rFonts w:cstheme="minorHAnsi"/>
          <w:b/>
          <w:bCs/>
          <w:sz w:val="24"/>
          <w:szCs w:val="24"/>
          <w:u w:val="single"/>
        </w:rPr>
        <w:t>Esthétique Naturelle :</w:t>
      </w:r>
      <w:r w:rsidRPr="000556D1">
        <w:rPr>
          <w:rFonts w:cstheme="minorHAnsi"/>
          <w:sz w:val="24"/>
          <w:szCs w:val="24"/>
        </w:rPr>
        <w:t xml:space="preserve"> Le teck possède une beauté naturelle avec des tons chauds et des motifs de grain uniques. Son apparence luxueuse et élégante peut ajouter une dimension esthétique à </w:t>
      </w:r>
      <w:r w:rsidR="001823E1">
        <w:rPr>
          <w:rFonts w:cstheme="minorHAnsi"/>
          <w:sz w:val="24"/>
          <w:szCs w:val="24"/>
        </w:rPr>
        <w:t>n</w:t>
      </w:r>
      <w:r w:rsidRPr="000556D1">
        <w:rPr>
          <w:rFonts w:cstheme="minorHAnsi"/>
          <w:sz w:val="24"/>
          <w:szCs w:val="24"/>
        </w:rPr>
        <w:t>otre design</w:t>
      </w:r>
      <w:r w:rsidR="001823E1">
        <w:rPr>
          <w:rFonts w:cstheme="minorHAnsi"/>
          <w:sz w:val="24"/>
          <w:szCs w:val="24"/>
        </w:rPr>
        <w:t>.</w:t>
      </w:r>
    </w:p>
    <w:p w14:paraId="55F683A0" w14:textId="77777777" w:rsidR="000556D1" w:rsidRPr="000556D1" w:rsidRDefault="000556D1" w:rsidP="000556D1">
      <w:pPr>
        <w:rPr>
          <w:rFonts w:cstheme="minorHAnsi"/>
          <w:sz w:val="24"/>
          <w:szCs w:val="24"/>
        </w:rPr>
      </w:pPr>
      <w:r w:rsidRPr="000556D1">
        <w:rPr>
          <w:rFonts w:cstheme="minorHAnsi"/>
          <w:b/>
          <w:bCs/>
          <w:sz w:val="24"/>
          <w:szCs w:val="24"/>
          <w:u w:val="single"/>
        </w:rPr>
        <w:t>Résistance aux Insectes et aux Champignons :</w:t>
      </w:r>
      <w:r w:rsidRPr="000556D1">
        <w:rPr>
          <w:rFonts w:cstheme="minorHAnsi"/>
          <w:sz w:val="24"/>
          <w:szCs w:val="24"/>
        </w:rPr>
        <w:t xml:space="preserve"> Le teck contient des huiles naturelles qui agissent comme des agents de préservation naturels. Ces propriétés rendent le teck résistant aux attaques d'insectes et aux dommages causés par les champignons.</w:t>
      </w:r>
    </w:p>
    <w:p w14:paraId="6D24820A" w14:textId="77777777" w:rsidR="000556D1" w:rsidRPr="000556D1" w:rsidRDefault="000556D1" w:rsidP="000556D1">
      <w:pPr>
        <w:rPr>
          <w:rFonts w:cstheme="minorHAnsi"/>
          <w:sz w:val="24"/>
          <w:szCs w:val="24"/>
        </w:rPr>
      </w:pPr>
      <w:r w:rsidRPr="000556D1">
        <w:rPr>
          <w:rFonts w:cstheme="minorHAnsi"/>
          <w:b/>
          <w:bCs/>
          <w:sz w:val="24"/>
          <w:szCs w:val="24"/>
          <w:u w:val="single"/>
        </w:rPr>
        <w:t>Entretien Facile :</w:t>
      </w:r>
      <w:r w:rsidRPr="000556D1">
        <w:rPr>
          <w:rFonts w:cstheme="minorHAnsi"/>
          <w:sz w:val="24"/>
          <w:szCs w:val="24"/>
        </w:rPr>
        <w:t xml:space="preserve"> Le teck nécessite un entretien minimal. Les meubles en teck peuvent être laissés à l'extérieur sans perdre leur qualité, et leur entretien se limite souvent à un nettoyage occasionnel.</w:t>
      </w:r>
    </w:p>
    <w:p w14:paraId="2C9DAF92" w14:textId="77777777" w:rsidR="000556D1" w:rsidRPr="000556D1" w:rsidRDefault="000556D1" w:rsidP="000556D1">
      <w:pPr>
        <w:rPr>
          <w:rFonts w:cstheme="minorHAnsi"/>
          <w:sz w:val="24"/>
          <w:szCs w:val="24"/>
        </w:rPr>
      </w:pPr>
      <w:r w:rsidRPr="000556D1">
        <w:rPr>
          <w:rFonts w:cstheme="minorHAnsi"/>
          <w:b/>
          <w:bCs/>
          <w:sz w:val="24"/>
          <w:szCs w:val="24"/>
          <w:u w:val="single"/>
        </w:rPr>
        <w:t>Adaptabilité aux Différents Styles de Design :</w:t>
      </w:r>
      <w:r w:rsidRPr="000556D1">
        <w:rPr>
          <w:rFonts w:cstheme="minorHAnsi"/>
          <w:sz w:val="24"/>
          <w:szCs w:val="24"/>
        </w:rPr>
        <w:t xml:space="preserve"> Le teck s'adapte bien à différents styles de design, qu'ils soient modernes, contemporains, ou même plus traditionnels. Cela offre une polyvalence dans la conception de meubles.</w:t>
      </w:r>
    </w:p>
    <w:p w14:paraId="38654A48" w14:textId="30139501" w:rsidR="000556D1" w:rsidRPr="000556D1" w:rsidRDefault="000556D1" w:rsidP="000556D1">
      <w:pPr>
        <w:rPr>
          <w:rFonts w:cstheme="minorHAnsi"/>
          <w:sz w:val="24"/>
          <w:szCs w:val="24"/>
        </w:rPr>
      </w:pPr>
      <w:r w:rsidRPr="000556D1">
        <w:rPr>
          <w:rFonts w:cstheme="minorHAnsi"/>
          <w:b/>
          <w:bCs/>
          <w:sz w:val="24"/>
          <w:szCs w:val="24"/>
          <w:u w:val="single"/>
        </w:rPr>
        <w:t>Sensibilité à l'Éco-conception :</w:t>
      </w:r>
      <w:r w:rsidRPr="000556D1">
        <w:rPr>
          <w:rFonts w:cstheme="minorHAnsi"/>
          <w:sz w:val="24"/>
          <w:szCs w:val="24"/>
        </w:rPr>
        <w:t xml:space="preserve"> </w:t>
      </w:r>
      <w:r w:rsidR="004D68BD">
        <w:rPr>
          <w:rFonts w:cstheme="minorHAnsi"/>
          <w:sz w:val="24"/>
          <w:szCs w:val="24"/>
        </w:rPr>
        <w:t>L</w:t>
      </w:r>
      <w:r w:rsidRPr="000556D1">
        <w:rPr>
          <w:rFonts w:cstheme="minorHAnsi"/>
          <w:sz w:val="24"/>
          <w:szCs w:val="24"/>
        </w:rPr>
        <w:t xml:space="preserve">e teck provenant de sources certifiées FSC (Forest Stewardship Council) </w:t>
      </w:r>
      <w:r w:rsidR="004D68BD">
        <w:rPr>
          <w:rFonts w:cstheme="minorHAnsi"/>
          <w:sz w:val="24"/>
          <w:szCs w:val="24"/>
        </w:rPr>
        <w:t xml:space="preserve">est </w:t>
      </w:r>
      <w:r w:rsidRPr="000556D1">
        <w:rPr>
          <w:rFonts w:cstheme="minorHAnsi"/>
          <w:sz w:val="24"/>
          <w:szCs w:val="24"/>
        </w:rPr>
        <w:t>un choix respectueux de l'environnement.</w:t>
      </w:r>
    </w:p>
    <w:p w14:paraId="20DF889F" w14:textId="16EADB34" w:rsidR="000556D1" w:rsidRDefault="000556D1" w:rsidP="000556D1">
      <w:pPr>
        <w:rPr>
          <w:rFonts w:cstheme="minorHAnsi"/>
          <w:sz w:val="24"/>
          <w:szCs w:val="24"/>
        </w:rPr>
      </w:pPr>
      <w:r w:rsidRPr="000556D1">
        <w:rPr>
          <w:rFonts w:cstheme="minorHAnsi"/>
          <w:b/>
          <w:bCs/>
          <w:sz w:val="24"/>
          <w:szCs w:val="24"/>
          <w:u w:val="single"/>
        </w:rPr>
        <w:t>Histoire Culturelle et Symbolique :</w:t>
      </w:r>
      <w:r w:rsidRPr="000556D1">
        <w:rPr>
          <w:rFonts w:cstheme="minorHAnsi"/>
          <w:sz w:val="24"/>
          <w:szCs w:val="24"/>
        </w:rPr>
        <w:t xml:space="preserve"> Le teck est souvent associé à des traditions culturelles et historiques, en particulier dans certaines régions d'Asie du Sud-Est.</w:t>
      </w:r>
    </w:p>
    <w:p w14:paraId="44CE2FE1" w14:textId="77777777" w:rsidR="00652FD1" w:rsidRPr="00652FD1" w:rsidRDefault="00652FD1" w:rsidP="000556D1">
      <w:pPr>
        <w:rPr>
          <w:rFonts w:cstheme="minorHAnsi"/>
          <w:b/>
          <w:bCs/>
          <w:sz w:val="24"/>
          <w:szCs w:val="24"/>
        </w:rPr>
      </w:pPr>
    </w:p>
    <w:p w14:paraId="33237F43" w14:textId="722EB34A" w:rsidR="000556D1" w:rsidRDefault="00652FD1" w:rsidP="000556D1">
      <w:pPr>
        <w:pStyle w:val="Paragraphedeliste"/>
        <w:numPr>
          <w:ilvl w:val="0"/>
          <w:numId w:val="20"/>
        </w:numPr>
        <w:rPr>
          <w:rFonts w:cstheme="minorHAnsi"/>
          <w:b/>
          <w:bCs/>
          <w:sz w:val="26"/>
          <w:szCs w:val="26"/>
        </w:rPr>
      </w:pPr>
      <w:r w:rsidRPr="00652FD1">
        <w:rPr>
          <w:rFonts w:cstheme="minorHAnsi"/>
          <w:b/>
          <w:bCs/>
          <w:sz w:val="26"/>
          <w:szCs w:val="26"/>
        </w:rPr>
        <w:t>Traitement du Teck respectueux de l’environnement</w:t>
      </w:r>
    </w:p>
    <w:p w14:paraId="2FCD74A0" w14:textId="77777777" w:rsidR="00652FD1" w:rsidRPr="00652FD1" w:rsidRDefault="00652FD1" w:rsidP="00652FD1">
      <w:pPr>
        <w:pStyle w:val="Paragraphedeliste"/>
        <w:rPr>
          <w:rFonts w:cstheme="minorHAnsi"/>
          <w:b/>
          <w:bCs/>
          <w:sz w:val="26"/>
          <w:szCs w:val="26"/>
        </w:rPr>
      </w:pPr>
    </w:p>
    <w:p w14:paraId="022B5BCD" w14:textId="77777777" w:rsidR="00652FD1" w:rsidRPr="00652FD1" w:rsidRDefault="00652FD1" w:rsidP="00652FD1">
      <w:pPr>
        <w:rPr>
          <w:rFonts w:cstheme="minorHAnsi"/>
          <w:sz w:val="24"/>
          <w:szCs w:val="24"/>
        </w:rPr>
      </w:pPr>
      <w:r w:rsidRPr="00652FD1">
        <w:rPr>
          <w:rFonts w:cstheme="minorHAnsi"/>
          <w:sz w:val="24"/>
          <w:szCs w:val="24"/>
        </w:rPr>
        <w:t>Le teck est un bois naturellement résistant aux insectes et aux champignons en raison des huiles naturelles qu'il contient. Cependant, le traitement du teck peut être nécessaire pour prolonger sa durabilité, surtout s'il est utilisé en extérieur. Voici des méthodes de traitement du teck respectueuses de l'environnement :</w:t>
      </w:r>
    </w:p>
    <w:p w14:paraId="546D7E78" w14:textId="77777777" w:rsidR="00652FD1" w:rsidRPr="00652FD1" w:rsidRDefault="00652FD1" w:rsidP="00652FD1">
      <w:pPr>
        <w:rPr>
          <w:rFonts w:cstheme="minorHAnsi"/>
          <w:sz w:val="24"/>
          <w:szCs w:val="24"/>
        </w:rPr>
      </w:pPr>
    </w:p>
    <w:p w14:paraId="5D1CAC2C" w14:textId="2D0E346A" w:rsidR="00652FD1" w:rsidRPr="00652FD1" w:rsidRDefault="00652FD1" w:rsidP="00652FD1">
      <w:pPr>
        <w:rPr>
          <w:rFonts w:cstheme="minorHAnsi"/>
          <w:sz w:val="24"/>
          <w:szCs w:val="24"/>
        </w:rPr>
      </w:pPr>
      <w:r w:rsidRPr="00652FD1">
        <w:rPr>
          <w:rFonts w:cstheme="minorHAnsi"/>
          <w:sz w:val="24"/>
          <w:szCs w:val="24"/>
          <w:u w:val="single"/>
        </w:rPr>
        <w:lastRenderedPageBreak/>
        <w:t>Huile de Teck Naturelle :</w:t>
      </w:r>
      <w:r>
        <w:rPr>
          <w:rFonts w:cstheme="minorHAnsi"/>
          <w:sz w:val="24"/>
          <w:szCs w:val="24"/>
        </w:rPr>
        <w:t xml:space="preserve"> </w:t>
      </w:r>
      <w:r w:rsidRPr="00652FD1">
        <w:rPr>
          <w:rFonts w:cstheme="minorHAnsi"/>
          <w:sz w:val="24"/>
          <w:szCs w:val="24"/>
        </w:rPr>
        <w:t>Utiliser de l'huile de teck naturelle est l'une des méthodes les plus respectueuses de l'environnement. Cette huile, extraite du teck lui-même, peut être appliquée pour nourrir le bois, restaurer sa couleur et améliorer sa résistance aux intempéries.</w:t>
      </w:r>
    </w:p>
    <w:p w14:paraId="6E5A0784" w14:textId="34D4A138" w:rsidR="00652FD1" w:rsidRPr="00652FD1" w:rsidRDefault="00652FD1" w:rsidP="00652FD1">
      <w:pPr>
        <w:rPr>
          <w:rFonts w:cstheme="minorHAnsi"/>
          <w:sz w:val="24"/>
          <w:szCs w:val="24"/>
        </w:rPr>
      </w:pPr>
      <w:r w:rsidRPr="00652FD1">
        <w:rPr>
          <w:rFonts w:cstheme="minorHAnsi"/>
          <w:sz w:val="24"/>
          <w:szCs w:val="24"/>
          <w:u w:val="single"/>
        </w:rPr>
        <w:t>Huile de Lin ou d'Orange :</w:t>
      </w:r>
      <w:r>
        <w:rPr>
          <w:rFonts w:cstheme="minorHAnsi"/>
          <w:sz w:val="24"/>
          <w:szCs w:val="24"/>
        </w:rPr>
        <w:t xml:space="preserve"> </w:t>
      </w:r>
      <w:r w:rsidRPr="00652FD1">
        <w:rPr>
          <w:rFonts w:cstheme="minorHAnsi"/>
          <w:sz w:val="24"/>
          <w:szCs w:val="24"/>
        </w:rPr>
        <w:t>Des huiles naturelles comme l'huile de lin ou l'huile d'orange peuvent être utilisées comme alternatives écologiques pour traiter le teck. Elles nourrissent le bois et créent une barrière protectrice sans nuire à l'environnement.</w:t>
      </w:r>
    </w:p>
    <w:p w14:paraId="308DFF47" w14:textId="54F35E3C" w:rsidR="00652FD1" w:rsidRDefault="00652FD1" w:rsidP="00652FD1">
      <w:pPr>
        <w:rPr>
          <w:rFonts w:cstheme="minorHAnsi"/>
          <w:sz w:val="24"/>
          <w:szCs w:val="24"/>
        </w:rPr>
      </w:pPr>
      <w:r w:rsidRPr="00652FD1">
        <w:rPr>
          <w:rFonts w:cstheme="minorHAnsi"/>
          <w:sz w:val="24"/>
          <w:szCs w:val="24"/>
          <w:u w:val="single"/>
        </w:rPr>
        <w:t>Cire d'Abeille :</w:t>
      </w:r>
      <w:r w:rsidRPr="00652FD1">
        <w:rPr>
          <w:rFonts w:cstheme="minorHAnsi"/>
          <w:sz w:val="24"/>
          <w:szCs w:val="24"/>
        </w:rPr>
        <w:t xml:space="preserve"> </w:t>
      </w:r>
      <w:r w:rsidRPr="00652FD1">
        <w:rPr>
          <w:rFonts w:cstheme="minorHAnsi"/>
          <w:sz w:val="24"/>
          <w:szCs w:val="24"/>
        </w:rPr>
        <w:t>La cire d'abeille, mélangée à des huiles végétales, peut être utilisée pour traiter le teck de manière respectueuse de l'environnement. Cette combinaison offre une protection tout en laissant le bois respirer.</w:t>
      </w:r>
    </w:p>
    <w:p w14:paraId="7645F9DB" w14:textId="0676A42C" w:rsidR="0013747E" w:rsidRDefault="00652FD1" w:rsidP="00652FD1">
      <w:pPr>
        <w:rPr>
          <w:rFonts w:cstheme="minorHAnsi"/>
          <w:sz w:val="24"/>
          <w:szCs w:val="24"/>
        </w:rPr>
      </w:pPr>
      <w:r w:rsidRPr="00652FD1">
        <w:rPr>
          <w:rFonts w:cstheme="minorHAnsi"/>
          <w:sz w:val="24"/>
          <w:szCs w:val="24"/>
          <w:u w:val="single"/>
        </w:rPr>
        <w:t>Vernis À Base d'Eau :</w:t>
      </w:r>
      <w:r>
        <w:rPr>
          <w:rFonts w:cstheme="minorHAnsi"/>
          <w:sz w:val="24"/>
          <w:szCs w:val="24"/>
        </w:rPr>
        <w:t xml:space="preserve"> </w:t>
      </w:r>
      <w:r w:rsidRPr="00652FD1">
        <w:rPr>
          <w:rFonts w:cstheme="minorHAnsi"/>
          <w:sz w:val="24"/>
          <w:szCs w:val="24"/>
        </w:rPr>
        <w:t>Les vernis à base d'eau sont plus respectueux de l'environnement que les vernis à base de solvants. Ils peuvent être utilisés pour protéger le teck tout en minimisant les émissions de composés organiques volatils (COV).</w:t>
      </w:r>
    </w:p>
    <w:p w14:paraId="5C4E9DEE" w14:textId="77777777" w:rsidR="00652FD1" w:rsidRDefault="00652FD1" w:rsidP="00652FD1">
      <w:pPr>
        <w:rPr>
          <w:rFonts w:cstheme="minorHAnsi"/>
          <w:sz w:val="24"/>
          <w:szCs w:val="24"/>
        </w:rPr>
      </w:pPr>
    </w:p>
    <w:p w14:paraId="5A7340C9" w14:textId="77777777" w:rsidR="00652FD1" w:rsidRDefault="00652FD1" w:rsidP="00652FD1">
      <w:pPr>
        <w:rPr>
          <w:rFonts w:cstheme="minorHAnsi"/>
          <w:sz w:val="24"/>
          <w:szCs w:val="24"/>
        </w:rPr>
      </w:pPr>
    </w:p>
    <w:p w14:paraId="1A74D01A" w14:textId="673C7542" w:rsidR="00652FD1" w:rsidRPr="00652FD1" w:rsidRDefault="00652FD1" w:rsidP="00652FD1">
      <w:pPr>
        <w:pStyle w:val="Paragraphedeliste"/>
        <w:numPr>
          <w:ilvl w:val="0"/>
          <w:numId w:val="10"/>
        </w:numPr>
        <w:rPr>
          <w:rFonts w:cstheme="minorHAnsi"/>
          <w:b/>
          <w:bCs/>
          <w:sz w:val="32"/>
          <w:szCs w:val="32"/>
        </w:rPr>
      </w:pPr>
      <w:r w:rsidRPr="00652FD1">
        <w:rPr>
          <w:rFonts w:cstheme="minorHAnsi"/>
          <w:b/>
          <w:bCs/>
          <w:sz w:val="32"/>
          <w:szCs w:val="32"/>
        </w:rPr>
        <w:t>DESIGN MOBILIER</w:t>
      </w:r>
    </w:p>
    <w:p w14:paraId="329C3BA8" w14:textId="77777777" w:rsidR="00652FD1" w:rsidRDefault="00652FD1" w:rsidP="00652FD1">
      <w:pPr>
        <w:pStyle w:val="Paragraphedeliste"/>
        <w:rPr>
          <w:rFonts w:cstheme="minorHAnsi"/>
          <w:b/>
          <w:bCs/>
          <w:sz w:val="26"/>
          <w:szCs w:val="26"/>
        </w:rPr>
      </w:pPr>
    </w:p>
    <w:p w14:paraId="4E18044D" w14:textId="68EBA3B2" w:rsidR="00652FD1" w:rsidRDefault="00652FD1" w:rsidP="00652FD1">
      <w:pPr>
        <w:pStyle w:val="Paragraphedeliste"/>
        <w:numPr>
          <w:ilvl w:val="0"/>
          <w:numId w:val="17"/>
        </w:numPr>
        <w:rPr>
          <w:rFonts w:cstheme="minorHAnsi"/>
          <w:b/>
          <w:bCs/>
          <w:sz w:val="26"/>
          <w:szCs w:val="26"/>
        </w:rPr>
      </w:pPr>
      <w:r w:rsidRPr="00652FD1">
        <w:rPr>
          <w:rFonts w:cstheme="minorHAnsi"/>
          <w:b/>
          <w:bCs/>
          <w:sz w:val="26"/>
          <w:szCs w:val="26"/>
        </w:rPr>
        <w:t>Conception de la chaise en TECK</w:t>
      </w:r>
    </w:p>
    <w:p w14:paraId="50ECB3A8" w14:textId="77777777" w:rsidR="00652FD1" w:rsidRPr="00652FD1" w:rsidRDefault="00652FD1" w:rsidP="00652FD1">
      <w:pPr>
        <w:pStyle w:val="Paragraphedeliste"/>
        <w:rPr>
          <w:rFonts w:cstheme="minorHAnsi"/>
          <w:b/>
          <w:bCs/>
          <w:sz w:val="26"/>
          <w:szCs w:val="26"/>
        </w:rPr>
      </w:pPr>
    </w:p>
    <w:p w14:paraId="754E8581" w14:textId="5241438D" w:rsidR="00652FD1" w:rsidRDefault="00652FD1" w:rsidP="00652FD1">
      <w:pPr>
        <w:pStyle w:val="Paragraphedeliste"/>
        <w:numPr>
          <w:ilvl w:val="0"/>
          <w:numId w:val="20"/>
        </w:numPr>
        <w:rPr>
          <w:rFonts w:cstheme="minorHAnsi"/>
          <w:b/>
          <w:bCs/>
          <w:sz w:val="26"/>
          <w:szCs w:val="26"/>
        </w:rPr>
      </w:pPr>
      <w:r>
        <w:rPr>
          <w:rFonts w:cstheme="minorHAnsi"/>
          <w:b/>
          <w:bCs/>
          <w:sz w:val="26"/>
          <w:szCs w:val="26"/>
        </w:rPr>
        <w:t>Esthétique et fonctionnalité</w:t>
      </w:r>
      <w:r w:rsidR="004C7AF1">
        <w:rPr>
          <w:rFonts w:cstheme="minorHAnsi"/>
          <w:b/>
          <w:bCs/>
          <w:sz w:val="26"/>
          <w:szCs w:val="26"/>
        </w:rPr>
        <w:t xml:space="preserve"> </w:t>
      </w:r>
    </w:p>
    <w:p w14:paraId="6A4020D4" w14:textId="77777777" w:rsidR="004C7AF1" w:rsidRPr="004C7AF1" w:rsidRDefault="004C7AF1" w:rsidP="004C7AF1">
      <w:pPr>
        <w:rPr>
          <w:rFonts w:cstheme="minorHAnsi"/>
          <w:sz w:val="24"/>
          <w:szCs w:val="24"/>
        </w:rPr>
      </w:pPr>
      <w:r w:rsidRPr="004C7AF1">
        <w:rPr>
          <w:rFonts w:cstheme="minorHAnsi"/>
          <w:sz w:val="24"/>
          <w:szCs w:val="24"/>
        </w:rPr>
        <w:t>Dans la recherche d'une symbiose entre l'esthétique intemporelle et la fonctionnalité optimale, notre chaise en teck incarne l'essence même du concours, alliant la beauté naturelle du bois à une conception soigneusement étudiée.</w:t>
      </w:r>
    </w:p>
    <w:p w14:paraId="39385123" w14:textId="77777777" w:rsidR="004C7AF1" w:rsidRPr="004C7AF1" w:rsidRDefault="004C7AF1" w:rsidP="004C7AF1">
      <w:pPr>
        <w:rPr>
          <w:rFonts w:cstheme="minorHAnsi"/>
          <w:sz w:val="24"/>
          <w:szCs w:val="24"/>
        </w:rPr>
      </w:pPr>
      <w:r w:rsidRPr="004C7AF1">
        <w:rPr>
          <w:rFonts w:cstheme="minorHAnsi"/>
          <w:sz w:val="24"/>
          <w:szCs w:val="24"/>
        </w:rPr>
        <w:t>La chaise célèbre le teck dans toute sa splendeur, mettant en avant un grain naturel exquis. Chaque pièce devient une œuvre d'art, capturant l'élégance innée du teck et créant une esthétique intemporelle qui résiste aux fluctuations des tendances.</w:t>
      </w:r>
    </w:p>
    <w:p w14:paraId="408D89AD" w14:textId="77777777" w:rsidR="004C7AF1" w:rsidRPr="004C7AF1" w:rsidRDefault="004C7AF1" w:rsidP="004C7AF1">
      <w:pPr>
        <w:rPr>
          <w:rFonts w:cstheme="minorHAnsi"/>
          <w:sz w:val="24"/>
          <w:szCs w:val="24"/>
        </w:rPr>
      </w:pPr>
      <w:r w:rsidRPr="004C7AF1">
        <w:rPr>
          <w:rFonts w:cstheme="minorHAnsi"/>
          <w:sz w:val="24"/>
          <w:szCs w:val="24"/>
        </w:rPr>
        <w:t>Chaque courbe, chaque inclinaison de la chaise est pensée pour offrir une expérience d'assise harmonieuse. Les dimensions étudiées avec précision et les formes ergonomiques créent un équilibre entre le confort luxueux et le soutien postural, invitant à la détente prolongée.</w:t>
      </w:r>
    </w:p>
    <w:p w14:paraId="10E78326" w14:textId="77777777" w:rsidR="004C7AF1" w:rsidRPr="004C7AF1" w:rsidRDefault="004C7AF1" w:rsidP="004C7AF1">
      <w:pPr>
        <w:rPr>
          <w:rFonts w:cstheme="minorHAnsi"/>
          <w:sz w:val="24"/>
          <w:szCs w:val="24"/>
        </w:rPr>
      </w:pPr>
      <w:r w:rsidRPr="004C7AF1">
        <w:rPr>
          <w:rFonts w:cstheme="minorHAnsi"/>
          <w:sz w:val="24"/>
          <w:szCs w:val="24"/>
        </w:rPr>
        <w:t>Conscient de la diversité des lieux d'utilisation, notre design privilégie la durabilité fonctionnelle. Le teck, connu pour sa résistance aux intempéries, permet à la chaise de s'épanouir aussi bien à l'intérieur qu'à l'extérieur, assurant une polyvalence qui s'adapte à chaque style de vie.</w:t>
      </w:r>
    </w:p>
    <w:p w14:paraId="4388F409" w14:textId="70F14151" w:rsidR="004C7AF1" w:rsidRDefault="004C7AF1" w:rsidP="004C7AF1">
      <w:pPr>
        <w:rPr>
          <w:rFonts w:cstheme="minorHAnsi"/>
          <w:sz w:val="24"/>
          <w:szCs w:val="24"/>
        </w:rPr>
      </w:pPr>
      <w:r w:rsidRPr="004C7AF1">
        <w:rPr>
          <w:rFonts w:cstheme="minorHAnsi"/>
          <w:sz w:val="24"/>
          <w:szCs w:val="24"/>
        </w:rPr>
        <w:t>Au-delà de l'esthétique et de la fonctionnalité, notre chaise en teck s'inscrit dans une démarche éthique. Le choix de teck provenant de sources durables et des processus de fabrication respectueux de l'environnement souligne notre engagement envers une création qui ne compromet pas notre planète.</w:t>
      </w:r>
    </w:p>
    <w:p w14:paraId="625EB480" w14:textId="77777777" w:rsidR="007158C3" w:rsidRDefault="007158C3" w:rsidP="004C7AF1">
      <w:pPr>
        <w:rPr>
          <w:rFonts w:cstheme="minorHAnsi"/>
          <w:sz w:val="24"/>
          <w:szCs w:val="24"/>
        </w:rPr>
      </w:pPr>
    </w:p>
    <w:p w14:paraId="532AD741" w14:textId="77777777" w:rsidR="007158C3" w:rsidRDefault="007158C3" w:rsidP="004C7AF1">
      <w:pPr>
        <w:rPr>
          <w:rFonts w:cstheme="minorHAnsi"/>
          <w:sz w:val="24"/>
          <w:szCs w:val="24"/>
        </w:rPr>
      </w:pPr>
    </w:p>
    <w:p w14:paraId="25F21D18" w14:textId="77777777" w:rsidR="007158C3" w:rsidRDefault="007158C3" w:rsidP="004C7AF1">
      <w:pPr>
        <w:rPr>
          <w:rFonts w:cstheme="minorHAnsi"/>
          <w:sz w:val="24"/>
          <w:szCs w:val="24"/>
        </w:rPr>
      </w:pPr>
    </w:p>
    <w:p w14:paraId="0D729B2B" w14:textId="77777777" w:rsidR="007158C3" w:rsidRDefault="007158C3" w:rsidP="004C7AF1">
      <w:pPr>
        <w:rPr>
          <w:rFonts w:cstheme="minorHAnsi"/>
          <w:sz w:val="24"/>
          <w:szCs w:val="24"/>
        </w:rPr>
      </w:pPr>
    </w:p>
    <w:p w14:paraId="2DD26440" w14:textId="129A6BC7" w:rsidR="007158C3" w:rsidRDefault="007158C3" w:rsidP="007158C3">
      <w:pPr>
        <w:pStyle w:val="Paragraphedeliste"/>
        <w:numPr>
          <w:ilvl w:val="0"/>
          <w:numId w:val="20"/>
        </w:numPr>
        <w:rPr>
          <w:rFonts w:cstheme="minorHAnsi"/>
          <w:b/>
          <w:bCs/>
          <w:sz w:val="26"/>
          <w:szCs w:val="26"/>
        </w:rPr>
      </w:pPr>
      <w:r w:rsidRPr="007158C3">
        <w:rPr>
          <w:rFonts w:cstheme="minorHAnsi"/>
          <w:b/>
          <w:bCs/>
          <w:sz w:val="26"/>
          <w:szCs w:val="26"/>
        </w:rPr>
        <w:lastRenderedPageBreak/>
        <w:t xml:space="preserve">Inspiration </w:t>
      </w:r>
    </w:p>
    <w:p w14:paraId="1B4679BA" w14:textId="77777777" w:rsidR="007158C3" w:rsidRDefault="007158C3" w:rsidP="007158C3">
      <w:pPr>
        <w:rPr>
          <w:rFonts w:cstheme="minorHAnsi"/>
          <w:b/>
          <w:bCs/>
          <w:sz w:val="26"/>
          <w:szCs w:val="26"/>
        </w:rPr>
      </w:pPr>
    </w:p>
    <w:p w14:paraId="227B9948" w14:textId="00B783C3" w:rsidR="007158C3" w:rsidRPr="007158C3" w:rsidRDefault="007158C3" w:rsidP="007158C3">
      <w:pPr>
        <w:rPr>
          <w:rFonts w:cstheme="minorHAnsi"/>
          <w:sz w:val="24"/>
          <w:szCs w:val="24"/>
        </w:rPr>
      </w:pPr>
      <w:r w:rsidRPr="007158C3">
        <w:rPr>
          <w:rFonts w:cstheme="minorHAnsi"/>
          <w:sz w:val="24"/>
          <w:szCs w:val="24"/>
        </w:rPr>
        <w:t>Dans la création de notre chaise en teck, notre source d'inspiration fondamentale est la nature elle-même, avec toutes ses nuances, ses formes organiques et son équilibre intrinsèque. Chaque élément du design est une ode à la beauté naturelle et à la fonctionnalité harmonieuse.</w:t>
      </w:r>
    </w:p>
    <w:p w14:paraId="6DFFD5B4" w14:textId="62DEEE18" w:rsidR="007158C3" w:rsidRDefault="007158C3" w:rsidP="007158C3">
      <w:pPr>
        <w:rPr>
          <w:rFonts w:cstheme="minorHAnsi"/>
          <w:sz w:val="24"/>
          <w:szCs w:val="24"/>
        </w:rPr>
      </w:pPr>
      <w:r w:rsidRPr="007158C3">
        <w:rPr>
          <w:rFonts w:cstheme="minorHAnsi"/>
          <w:sz w:val="24"/>
          <w:szCs w:val="24"/>
        </w:rPr>
        <w:t>L'inspiration tire sa genèse de l'émerveillement devant le grain naturel du teck. Chaque motif, chaque veine est une histoire écrite par la nature, et la chaise capture cette narration dans son essence même, révélant la richesse de la matière première</w:t>
      </w:r>
      <w:r w:rsidR="00FC3521">
        <w:rPr>
          <w:rFonts w:cstheme="minorHAnsi"/>
          <w:sz w:val="24"/>
          <w:szCs w:val="24"/>
        </w:rPr>
        <w:t>.</w:t>
      </w:r>
    </w:p>
    <w:p w14:paraId="2D4FFEE3" w14:textId="77777777" w:rsidR="00FC3521" w:rsidRDefault="00FC3521" w:rsidP="007158C3">
      <w:pPr>
        <w:rPr>
          <w:rFonts w:cstheme="minorHAnsi"/>
          <w:sz w:val="24"/>
          <w:szCs w:val="24"/>
        </w:rPr>
      </w:pPr>
    </w:p>
    <w:p w14:paraId="0F852E45" w14:textId="111323DF" w:rsidR="00FC3521" w:rsidRDefault="00FC3521" w:rsidP="00FC3521">
      <w:pPr>
        <w:pStyle w:val="Paragraphedeliste"/>
        <w:numPr>
          <w:ilvl w:val="0"/>
          <w:numId w:val="20"/>
        </w:numPr>
        <w:rPr>
          <w:rFonts w:cstheme="minorHAnsi"/>
          <w:b/>
          <w:bCs/>
          <w:sz w:val="26"/>
          <w:szCs w:val="26"/>
        </w:rPr>
      </w:pPr>
      <w:r w:rsidRPr="00FC3521">
        <w:rPr>
          <w:rFonts w:cstheme="minorHAnsi"/>
          <w:b/>
          <w:bCs/>
          <w:sz w:val="26"/>
          <w:szCs w:val="26"/>
        </w:rPr>
        <w:t xml:space="preserve">Dimensions et ergonomie </w:t>
      </w:r>
    </w:p>
    <w:p w14:paraId="7D4E04CC" w14:textId="77777777" w:rsidR="00FC3521" w:rsidRDefault="00FC3521" w:rsidP="00FC3521">
      <w:pPr>
        <w:rPr>
          <w:rFonts w:cstheme="minorHAnsi"/>
          <w:b/>
          <w:bCs/>
          <w:sz w:val="26"/>
          <w:szCs w:val="26"/>
        </w:rPr>
      </w:pPr>
    </w:p>
    <w:p w14:paraId="28DAD3B9" w14:textId="77777777" w:rsidR="00F32F81" w:rsidRDefault="00F32F81" w:rsidP="00F32F81">
      <w:pPr>
        <w:rPr>
          <w:rFonts w:cstheme="minorHAnsi"/>
          <w:sz w:val="24"/>
          <w:szCs w:val="24"/>
        </w:rPr>
      </w:pPr>
      <w:r w:rsidRPr="00F32F81">
        <w:rPr>
          <w:rFonts w:cstheme="minorHAnsi"/>
          <w:sz w:val="24"/>
          <w:szCs w:val="24"/>
        </w:rPr>
        <w:t xml:space="preserve">La conception de la chaise en teck avec rembourrage vise à offrir un équilibre parfait entre confort, esthétique et fonctionnalité. Les dimensions suivantes sont soigneusement étudiées pour garantir une expérience d'assise optimale : </w:t>
      </w:r>
    </w:p>
    <w:p w14:paraId="2360CB58" w14:textId="1BF3419A" w:rsidR="00F32F81" w:rsidRPr="00F32F81" w:rsidRDefault="00F32F81" w:rsidP="00F32F81">
      <w:pPr>
        <w:pStyle w:val="Paragraphedeliste"/>
        <w:numPr>
          <w:ilvl w:val="0"/>
          <w:numId w:val="26"/>
        </w:numPr>
        <w:rPr>
          <w:rFonts w:cstheme="minorHAnsi"/>
          <w:b/>
          <w:bCs/>
          <w:sz w:val="24"/>
          <w:szCs w:val="24"/>
        </w:rPr>
      </w:pPr>
      <w:r w:rsidRPr="00F32F81">
        <w:rPr>
          <w:rFonts w:cstheme="minorHAnsi"/>
          <w:b/>
          <w:bCs/>
          <w:sz w:val="24"/>
          <w:szCs w:val="24"/>
        </w:rPr>
        <w:t>Hauteur Totale</w:t>
      </w:r>
    </w:p>
    <w:p w14:paraId="5365B88C" w14:textId="77777777" w:rsidR="00F32F81" w:rsidRPr="00F32F81" w:rsidRDefault="00F32F81" w:rsidP="00F32F81">
      <w:pPr>
        <w:rPr>
          <w:rFonts w:cstheme="minorHAnsi"/>
          <w:sz w:val="24"/>
          <w:szCs w:val="24"/>
        </w:rPr>
      </w:pPr>
      <w:r w:rsidRPr="00F32F81">
        <w:rPr>
          <w:rFonts w:cstheme="minorHAnsi"/>
          <w:sz w:val="24"/>
          <w:szCs w:val="24"/>
        </w:rPr>
        <w:t>Hauteur du Dossier : 45 cm</w:t>
      </w:r>
    </w:p>
    <w:p w14:paraId="0065BAF0" w14:textId="77777777" w:rsidR="00F32F81" w:rsidRPr="00F32F81" w:rsidRDefault="00F32F81" w:rsidP="00F32F81">
      <w:pPr>
        <w:rPr>
          <w:rFonts w:cstheme="minorHAnsi"/>
          <w:sz w:val="24"/>
          <w:szCs w:val="24"/>
        </w:rPr>
      </w:pPr>
      <w:r w:rsidRPr="00F32F81">
        <w:rPr>
          <w:rFonts w:cstheme="minorHAnsi"/>
          <w:sz w:val="24"/>
          <w:szCs w:val="24"/>
        </w:rPr>
        <w:t>Hauteur de l'Assise : 50 cm</w:t>
      </w:r>
    </w:p>
    <w:p w14:paraId="59C14820" w14:textId="77777777" w:rsidR="00F32F81" w:rsidRPr="00F32F81" w:rsidRDefault="00F32F81" w:rsidP="00F32F81">
      <w:pPr>
        <w:rPr>
          <w:rFonts w:cstheme="minorHAnsi"/>
          <w:sz w:val="24"/>
          <w:szCs w:val="24"/>
        </w:rPr>
      </w:pPr>
      <w:r w:rsidRPr="00F32F81">
        <w:rPr>
          <w:rFonts w:cstheme="minorHAnsi"/>
          <w:sz w:val="24"/>
          <w:szCs w:val="24"/>
        </w:rPr>
        <w:t>Hauteur Totale : 95 cm</w:t>
      </w:r>
    </w:p>
    <w:p w14:paraId="66F8E3A4" w14:textId="37E8B19F" w:rsidR="00F32F81" w:rsidRPr="00F32F81" w:rsidRDefault="00F32F81" w:rsidP="00F32F81">
      <w:pPr>
        <w:pStyle w:val="Paragraphedeliste"/>
        <w:numPr>
          <w:ilvl w:val="0"/>
          <w:numId w:val="26"/>
        </w:numPr>
        <w:rPr>
          <w:rFonts w:cstheme="minorHAnsi"/>
          <w:b/>
          <w:bCs/>
          <w:sz w:val="24"/>
          <w:szCs w:val="24"/>
        </w:rPr>
      </w:pPr>
      <w:r w:rsidRPr="00F32F81">
        <w:rPr>
          <w:rFonts w:cstheme="minorHAnsi"/>
          <w:b/>
          <w:bCs/>
          <w:sz w:val="24"/>
          <w:szCs w:val="24"/>
        </w:rPr>
        <w:t>Largeur Totale</w:t>
      </w:r>
    </w:p>
    <w:p w14:paraId="75420801" w14:textId="2657C0DD" w:rsidR="00F32F81" w:rsidRPr="00F32F81" w:rsidRDefault="00F32F81" w:rsidP="00F32F81">
      <w:pPr>
        <w:rPr>
          <w:rFonts w:cstheme="minorHAnsi"/>
          <w:sz w:val="24"/>
          <w:szCs w:val="24"/>
        </w:rPr>
      </w:pPr>
      <w:r w:rsidRPr="00F32F81">
        <w:rPr>
          <w:rFonts w:cstheme="minorHAnsi"/>
          <w:sz w:val="24"/>
          <w:szCs w:val="24"/>
        </w:rPr>
        <w:t xml:space="preserve">Largeur de l'Assise : </w:t>
      </w:r>
      <w:r>
        <w:rPr>
          <w:rFonts w:cstheme="minorHAnsi"/>
          <w:sz w:val="24"/>
          <w:szCs w:val="24"/>
        </w:rPr>
        <w:t>45</w:t>
      </w:r>
      <w:r w:rsidRPr="00F32F81">
        <w:rPr>
          <w:rFonts w:cstheme="minorHAnsi"/>
          <w:sz w:val="24"/>
          <w:szCs w:val="24"/>
        </w:rPr>
        <w:t xml:space="preserve"> cm</w:t>
      </w:r>
    </w:p>
    <w:p w14:paraId="013A111E" w14:textId="77777777" w:rsidR="00F32F81" w:rsidRPr="00F32F81" w:rsidRDefault="00F32F81" w:rsidP="00F32F81">
      <w:pPr>
        <w:rPr>
          <w:rFonts w:cstheme="minorHAnsi"/>
          <w:sz w:val="24"/>
          <w:szCs w:val="24"/>
        </w:rPr>
      </w:pPr>
      <w:r w:rsidRPr="00F32F81">
        <w:rPr>
          <w:rFonts w:cstheme="minorHAnsi"/>
          <w:sz w:val="24"/>
          <w:szCs w:val="24"/>
        </w:rPr>
        <w:t>Largeur Totale (bras inclus) : 60 cm</w:t>
      </w:r>
    </w:p>
    <w:p w14:paraId="2BAF5E07" w14:textId="092870B5" w:rsidR="00F32F81" w:rsidRPr="00F32F81" w:rsidRDefault="00F32F81" w:rsidP="00F32F81">
      <w:pPr>
        <w:pStyle w:val="Paragraphedeliste"/>
        <w:numPr>
          <w:ilvl w:val="0"/>
          <w:numId w:val="26"/>
        </w:numPr>
        <w:rPr>
          <w:rFonts w:cstheme="minorHAnsi"/>
          <w:b/>
          <w:bCs/>
          <w:sz w:val="24"/>
          <w:szCs w:val="24"/>
        </w:rPr>
      </w:pPr>
      <w:r w:rsidRPr="00F32F81">
        <w:rPr>
          <w:rFonts w:cstheme="minorHAnsi"/>
          <w:b/>
          <w:bCs/>
          <w:sz w:val="24"/>
          <w:szCs w:val="24"/>
        </w:rPr>
        <w:t>Profondeur Totale</w:t>
      </w:r>
    </w:p>
    <w:p w14:paraId="01B6F9E1" w14:textId="77777777" w:rsidR="00F32F81" w:rsidRPr="00F32F81" w:rsidRDefault="00F32F81" w:rsidP="00F32F81">
      <w:pPr>
        <w:rPr>
          <w:rFonts w:cstheme="minorHAnsi"/>
          <w:sz w:val="24"/>
          <w:szCs w:val="24"/>
        </w:rPr>
      </w:pPr>
      <w:r w:rsidRPr="00F32F81">
        <w:rPr>
          <w:rFonts w:cstheme="minorHAnsi"/>
          <w:sz w:val="24"/>
          <w:szCs w:val="24"/>
        </w:rPr>
        <w:t>Profondeur de l'Assise : 50 cm</w:t>
      </w:r>
    </w:p>
    <w:p w14:paraId="639CE8B7" w14:textId="3D751E8D" w:rsidR="00F32F81" w:rsidRPr="00F32F81" w:rsidRDefault="00F32F81" w:rsidP="00F32F81">
      <w:pPr>
        <w:rPr>
          <w:rFonts w:cstheme="minorHAnsi"/>
          <w:sz w:val="24"/>
          <w:szCs w:val="24"/>
        </w:rPr>
      </w:pPr>
      <w:r w:rsidRPr="00F32F81">
        <w:rPr>
          <w:rFonts w:cstheme="minorHAnsi"/>
          <w:sz w:val="24"/>
          <w:szCs w:val="24"/>
        </w:rPr>
        <w:t xml:space="preserve">Profondeur Totale (y compris le dossier) : </w:t>
      </w:r>
      <w:r w:rsidR="006A332C">
        <w:rPr>
          <w:rFonts w:cstheme="minorHAnsi"/>
          <w:sz w:val="24"/>
          <w:szCs w:val="24"/>
        </w:rPr>
        <w:t>62</w:t>
      </w:r>
      <w:r w:rsidRPr="00F32F81">
        <w:rPr>
          <w:rFonts w:cstheme="minorHAnsi"/>
          <w:sz w:val="24"/>
          <w:szCs w:val="24"/>
        </w:rPr>
        <w:t xml:space="preserve"> cm</w:t>
      </w:r>
    </w:p>
    <w:p w14:paraId="1598B0FB" w14:textId="42B368A3" w:rsidR="00F32F81" w:rsidRPr="00F32F81" w:rsidRDefault="00F32F81" w:rsidP="00F32F81">
      <w:pPr>
        <w:pStyle w:val="Paragraphedeliste"/>
        <w:numPr>
          <w:ilvl w:val="0"/>
          <w:numId w:val="26"/>
        </w:numPr>
        <w:rPr>
          <w:rFonts w:cstheme="minorHAnsi"/>
          <w:b/>
          <w:bCs/>
          <w:sz w:val="24"/>
          <w:szCs w:val="24"/>
        </w:rPr>
      </w:pPr>
      <w:r w:rsidRPr="00F32F81">
        <w:rPr>
          <w:rFonts w:cstheme="minorHAnsi"/>
          <w:b/>
          <w:bCs/>
          <w:sz w:val="24"/>
          <w:szCs w:val="24"/>
        </w:rPr>
        <w:t>Épaisseur du Rembourrage</w:t>
      </w:r>
    </w:p>
    <w:p w14:paraId="1DCA3C9E" w14:textId="04AF284E" w:rsidR="00F32F81" w:rsidRPr="00F32F81" w:rsidRDefault="00F32F81" w:rsidP="00F32F81">
      <w:pPr>
        <w:rPr>
          <w:rFonts w:cstheme="minorHAnsi"/>
          <w:sz w:val="24"/>
          <w:szCs w:val="24"/>
        </w:rPr>
      </w:pPr>
      <w:r w:rsidRPr="00F32F81">
        <w:rPr>
          <w:rFonts w:cstheme="minorHAnsi"/>
          <w:sz w:val="24"/>
          <w:szCs w:val="24"/>
        </w:rPr>
        <w:t xml:space="preserve">Coussin d'Assise : </w:t>
      </w:r>
      <w:r w:rsidR="006A332C">
        <w:rPr>
          <w:rFonts w:cstheme="minorHAnsi"/>
          <w:sz w:val="24"/>
          <w:szCs w:val="24"/>
        </w:rPr>
        <w:t>8</w:t>
      </w:r>
      <w:r w:rsidRPr="00F32F81">
        <w:rPr>
          <w:rFonts w:cstheme="minorHAnsi"/>
          <w:sz w:val="24"/>
          <w:szCs w:val="24"/>
        </w:rPr>
        <w:t xml:space="preserve"> cm</w:t>
      </w:r>
    </w:p>
    <w:p w14:paraId="72842C0C" w14:textId="6994478A" w:rsidR="00F32F81" w:rsidRPr="00F32F81" w:rsidRDefault="00F32F81" w:rsidP="00F32F81">
      <w:pPr>
        <w:rPr>
          <w:rFonts w:cstheme="minorHAnsi"/>
          <w:sz w:val="24"/>
          <w:szCs w:val="24"/>
        </w:rPr>
      </w:pPr>
      <w:r w:rsidRPr="00F32F81">
        <w:rPr>
          <w:rFonts w:cstheme="minorHAnsi"/>
          <w:sz w:val="24"/>
          <w:szCs w:val="24"/>
        </w:rPr>
        <w:t>Dossier Rembourré : 1</w:t>
      </w:r>
      <w:r w:rsidR="006A332C">
        <w:rPr>
          <w:rFonts w:cstheme="minorHAnsi"/>
          <w:sz w:val="24"/>
          <w:szCs w:val="24"/>
        </w:rPr>
        <w:t>2</w:t>
      </w:r>
      <w:r w:rsidRPr="00F32F81">
        <w:rPr>
          <w:rFonts w:cstheme="minorHAnsi"/>
          <w:sz w:val="24"/>
          <w:szCs w:val="24"/>
        </w:rPr>
        <w:t xml:space="preserve"> cm</w:t>
      </w:r>
    </w:p>
    <w:p w14:paraId="539AC078" w14:textId="2837CF72" w:rsidR="00F32F81" w:rsidRPr="00F32F81" w:rsidRDefault="00F32F81" w:rsidP="00F32F81">
      <w:pPr>
        <w:pStyle w:val="Paragraphedeliste"/>
        <w:numPr>
          <w:ilvl w:val="0"/>
          <w:numId w:val="26"/>
        </w:numPr>
        <w:rPr>
          <w:rFonts w:cstheme="minorHAnsi"/>
          <w:b/>
          <w:bCs/>
          <w:sz w:val="24"/>
          <w:szCs w:val="24"/>
        </w:rPr>
      </w:pPr>
      <w:r w:rsidRPr="00F32F81">
        <w:rPr>
          <w:rFonts w:cstheme="minorHAnsi"/>
          <w:b/>
          <w:bCs/>
          <w:sz w:val="24"/>
          <w:szCs w:val="24"/>
        </w:rPr>
        <w:t>Accoudoirs et Soutien Latéral</w:t>
      </w:r>
    </w:p>
    <w:p w14:paraId="72D69C06" w14:textId="77777777" w:rsidR="00F32F81" w:rsidRPr="00F32F81" w:rsidRDefault="00F32F81" w:rsidP="00F32F81">
      <w:pPr>
        <w:rPr>
          <w:rFonts w:cstheme="minorHAnsi"/>
          <w:sz w:val="24"/>
          <w:szCs w:val="24"/>
        </w:rPr>
      </w:pPr>
      <w:r w:rsidRPr="00F32F81">
        <w:rPr>
          <w:rFonts w:cstheme="minorHAnsi"/>
          <w:sz w:val="24"/>
          <w:szCs w:val="24"/>
        </w:rPr>
        <w:t>Longueur des Accoudoirs : 20 cm</w:t>
      </w:r>
    </w:p>
    <w:p w14:paraId="7FB51AB5" w14:textId="2E2C899E" w:rsidR="00FC3521" w:rsidRDefault="00F32F81" w:rsidP="00F32F81">
      <w:pPr>
        <w:rPr>
          <w:rFonts w:cstheme="minorHAnsi"/>
          <w:sz w:val="24"/>
          <w:szCs w:val="24"/>
        </w:rPr>
      </w:pPr>
      <w:r w:rsidRPr="00F32F81">
        <w:rPr>
          <w:rFonts w:cstheme="minorHAnsi"/>
          <w:sz w:val="24"/>
          <w:szCs w:val="24"/>
        </w:rPr>
        <w:t>Soutien Latéral Épuré pour une Esthétique Compacte</w:t>
      </w:r>
    </w:p>
    <w:p w14:paraId="66F10493" w14:textId="77777777" w:rsidR="005D30D7" w:rsidRDefault="005D30D7" w:rsidP="00F32F81">
      <w:pPr>
        <w:rPr>
          <w:rFonts w:cstheme="minorHAnsi"/>
          <w:sz w:val="24"/>
          <w:szCs w:val="24"/>
        </w:rPr>
      </w:pPr>
    </w:p>
    <w:p w14:paraId="754CF1BC" w14:textId="77777777" w:rsidR="005D30D7" w:rsidRDefault="005D30D7" w:rsidP="00F32F81">
      <w:pPr>
        <w:rPr>
          <w:rFonts w:cstheme="minorHAnsi"/>
          <w:sz w:val="24"/>
          <w:szCs w:val="24"/>
        </w:rPr>
      </w:pPr>
    </w:p>
    <w:p w14:paraId="4B215EC3" w14:textId="77777777" w:rsidR="005D30D7" w:rsidRDefault="005D30D7" w:rsidP="00F32F81">
      <w:pPr>
        <w:rPr>
          <w:rFonts w:cstheme="minorHAnsi"/>
          <w:sz w:val="24"/>
          <w:szCs w:val="24"/>
        </w:rPr>
      </w:pPr>
    </w:p>
    <w:p w14:paraId="5FC18CB0" w14:textId="77777777" w:rsidR="005D30D7" w:rsidRDefault="005D30D7" w:rsidP="005D30D7">
      <w:pPr>
        <w:ind w:left="360"/>
        <w:rPr>
          <w:rFonts w:cstheme="minorHAnsi"/>
          <w:b/>
          <w:bCs/>
          <w:sz w:val="26"/>
          <w:szCs w:val="26"/>
        </w:rPr>
      </w:pPr>
      <w:r>
        <w:rPr>
          <w:rFonts w:cstheme="minorHAnsi"/>
          <w:b/>
          <w:bCs/>
          <w:sz w:val="26"/>
          <w:szCs w:val="26"/>
        </w:rPr>
        <w:lastRenderedPageBreak/>
        <w:t xml:space="preserve">l. Fiche technique : </w:t>
      </w:r>
    </w:p>
    <w:p w14:paraId="52D6623C" w14:textId="125C5BDC" w:rsidR="005D30D7" w:rsidRPr="005D30D7" w:rsidRDefault="005D30D7" w:rsidP="005D30D7">
      <w:pPr>
        <w:ind w:left="360"/>
        <w:rPr>
          <w:rFonts w:cstheme="minorHAnsi"/>
          <w:b/>
          <w:bCs/>
          <w:sz w:val="26"/>
          <w:szCs w:val="26"/>
        </w:rPr>
      </w:pPr>
      <w:r w:rsidRPr="005D30D7">
        <w:rPr>
          <w:rFonts w:cstheme="minorHAnsi"/>
          <w:b/>
          <w:bCs/>
          <w:sz w:val="26"/>
          <w:szCs w:val="26"/>
        </w:rPr>
        <w:t xml:space="preserve"> </w:t>
      </w:r>
      <w:r>
        <w:rPr>
          <w:noProof/>
        </w:rPr>
        <w:drawing>
          <wp:inline distT="0" distB="0" distL="0" distR="0" wp14:anchorId="37CB76AB" wp14:editId="1B51ACD1">
            <wp:extent cx="6645910" cy="4690745"/>
            <wp:effectExtent l="0" t="0" r="2540" b="0"/>
            <wp:docPr id="19238970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690745"/>
                    </a:xfrm>
                    <a:prstGeom prst="rect">
                      <a:avLst/>
                    </a:prstGeom>
                    <a:noFill/>
                    <a:ln>
                      <a:noFill/>
                    </a:ln>
                  </pic:spPr>
                </pic:pic>
              </a:graphicData>
            </a:graphic>
          </wp:inline>
        </w:drawing>
      </w:r>
    </w:p>
    <w:p w14:paraId="2B3F31E4" w14:textId="77777777" w:rsidR="006A332C" w:rsidRDefault="006A332C" w:rsidP="00F32F81">
      <w:pPr>
        <w:rPr>
          <w:rFonts w:cstheme="minorHAnsi"/>
          <w:sz w:val="24"/>
          <w:szCs w:val="24"/>
        </w:rPr>
      </w:pPr>
    </w:p>
    <w:p w14:paraId="1EC31422" w14:textId="77777777" w:rsidR="006A332C" w:rsidRDefault="006A332C" w:rsidP="00F32F81">
      <w:pPr>
        <w:rPr>
          <w:rFonts w:cstheme="minorHAnsi"/>
          <w:sz w:val="24"/>
          <w:szCs w:val="24"/>
        </w:rPr>
      </w:pPr>
    </w:p>
    <w:p w14:paraId="52BE81EC" w14:textId="77777777" w:rsidR="006A332C" w:rsidRPr="006A332C" w:rsidRDefault="006A332C" w:rsidP="006A332C">
      <w:pPr>
        <w:pStyle w:val="Paragraphedeliste"/>
        <w:numPr>
          <w:ilvl w:val="0"/>
          <w:numId w:val="10"/>
        </w:numPr>
        <w:rPr>
          <w:rFonts w:cstheme="minorHAnsi"/>
          <w:sz w:val="24"/>
          <w:szCs w:val="24"/>
        </w:rPr>
      </w:pPr>
      <w:r w:rsidRPr="00786F30">
        <w:rPr>
          <w:rFonts w:cstheme="minorHAnsi"/>
          <w:b/>
          <w:bCs/>
          <w:sz w:val="26"/>
          <w:szCs w:val="26"/>
        </w:rPr>
        <w:t>CONCLUSION </w:t>
      </w:r>
      <w:r>
        <w:rPr>
          <w:rFonts w:cstheme="minorHAnsi"/>
          <w:sz w:val="24"/>
          <w:szCs w:val="24"/>
        </w:rPr>
        <w:t xml:space="preserve">: </w:t>
      </w:r>
      <w:r w:rsidRPr="006A332C">
        <w:rPr>
          <w:rFonts w:cstheme="minorHAnsi"/>
          <w:sz w:val="24"/>
          <w:szCs w:val="24"/>
        </w:rPr>
        <w:t>Vers un Futur Durable et Esthétique</w:t>
      </w:r>
    </w:p>
    <w:p w14:paraId="12029A44" w14:textId="77777777" w:rsidR="00786F30" w:rsidRDefault="00786F30" w:rsidP="00786F30">
      <w:pPr>
        <w:rPr>
          <w:rFonts w:cstheme="minorHAnsi"/>
          <w:sz w:val="24"/>
          <w:szCs w:val="24"/>
        </w:rPr>
      </w:pPr>
    </w:p>
    <w:p w14:paraId="718B2308" w14:textId="40C99FC2" w:rsidR="006A332C" w:rsidRPr="00786F30" w:rsidRDefault="006A332C" w:rsidP="00786F30">
      <w:pPr>
        <w:rPr>
          <w:rFonts w:cstheme="minorHAnsi"/>
          <w:sz w:val="24"/>
          <w:szCs w:val="24"/>
        </w:rPr>
      </w:pPr>
      <w:r w:rsidRPr="00786F30">
        <w:rPr>
          <w:rFonts w:cstheme="minorHAnsi"/>
          <w:sz w:val="24"/>
          <w:szCs w:val="24"/>
        </w:rPr>
        <w:t>Notre parcours à travers la conception de la chaise en teck avec un focus sur la traçabilité du bois et une approche innovante dans la production de meubles a été empreint d'engagement envers la durabilité, l'esthétique et la fonctionnalité. À la croisée de l'innovation technologique, de la responsabilité écologique, et de la créativité est née une pièce qui va au-delà de son rôle utilitaire.</w:t>
      </w:r>
    </w:p>
    <w:p w14:paraId="5D888D84" w14:textId="77777777" w:rsidR="00786F30" w:rsidRDefault="006A332C" w:rsidP="00786F30">
      <w:pPr>
        <w:rPr>
          <w:rFonts w:cstheme="minorHAnsi"/>
          <w:sz w:val="24"/>
          <w:szCs w:val="24"/>
        </w:rPr>
      </w:pPr>
      <w:r w:rsidRPr="00786F30">
        <w:rPr>
          <w:rFonts w:cstheme="minorHAnsi"/>
          <w:sz w:val="24"/>
          <w:szCs w:val="24"/>
        </w:rPr>
        <w:t>Cette chaise, résultat de recherches approfondies, de choix éthiques, et de compromis délibérés dans la conception, incarne notre vision d'un mobilier durable, esthétique, et en harmonie avec notre planète. Des dimensions soigneusement ajustées aux matériaux choisis avec précaution, chaque élément témoigne de notre engagement envers l'excellence.</w:t>
      </w:r>
      <w:r w:rsidR="00786F30">
        <w:rPr>
          <w:rFonts w:cstheme="minorHAnsi"/>
          <w:sz w:val="24"/>
          <w:szCs w:val="24"/>
        </w:rPr>
        <w:t xml:space="preserve"> </w:t>
      </w:r>
    </w:p>
    <w:p w14:paraId="41DC682D" w14:textId="77777777" w:rsidR="00786F30" w:rsidRDefault="006A332C" w:rsidP="00786F30">
      <w:pPr>
        <w:rPr>
          <w:rFonts w:cstheme="minorHAnsi"/>
          <w:sz w:val="24"/>
          <w:szCs w:val="24"/>
        </w:rPr>
      </w:pPr>
      <w:r w:rsidRPr="00786F30">
        <w:rPr>
          <w:rFonts w:cstheme="minorHAnsi"/>
          <w:sz w:val="24"/>
          <w:szCs w:val="24"/>
        </w:rPr>
        <w:t>Au-delà de son esthétique intemporelle, la chaise représente notre engagement continu envers la protection de l'environnement. La traçabilité du bois, la recherche de matériaux durables, et l'exploration de technologies novatrices sont les piliers qui sous-tendent cette réalisation.</w:t>
      </w:r>
      <w:r w:rsidR="00786F30">
        <w:rPr>
          <w:rFonts w:cstheme="minorHAnsi"/>
          <w:sz w:val="24"/>
          <w:szCs w:val="24"/>
        </w:rPr>
        <w:t xml:space="preserve"> </w:t>
      </w:r>
    </w:p>
    <w:p w14:paraId="606FA4EB" w14:textId="77777777" w:rsidR="00786F30" w:rsidRDefault="006A332C" w:rsidP="00786F30">
      <w:pPr>
        <w:rPr>
          <w:rFonts w:cstheme="minorHAnsi"/>
          <w:sz w:val="24"/>
          <w:szCs w:val="24"/>
        </w:rPr>
      </w:pPr>
      <w:r w:rsidRPr="00786F30">
        <w:rPr>
          <w:rFonts w:cstheme="minorHAnsi"/>
          <w:sz w:val="24"/>
          <w:szCs w:val="24"/>
        </w:rPr>
        <w:lastRenderedPageBreak/>
        <w:t>En présentant cette chaise en teck, nous aspirons à inspirer un changement positif dans l'industrie du mobilier, démontrant qu'il est possible de créer des pièces d'exception sans compromettre la planète. En mettant en lumière le mariage harmonieux entre esthétique et durabilité, nous contribuons à une vision où le design n'est pas seulement une expression artistique, mais aussi un acte de responsabilité envers notre monde.</w:t>
      </w:r>
      <w:r w:rsidR="00786F30">
        <w:rPr>
          <w:rFonts w:cstheme="minorHAnsi"/>
          <w:sz w:val="24"/>
          <w:szCs w:val="24"/>
        </w:rPr>
        <w:t xml:space="preserve"> </w:t>
      </w:r>
    </w:p>
    <w:p w14:paraId="31CD3A7C" w14:textId="20A139B3" w:rsidR="006A332C" w:rsidRDefault="006A332C" w:rsidP="00786F30">
      <w:pPr>
        <w:rPr>
          <w:rFonts w:cstheme="minorHAnsi"/>
          <w:sz w:val="24"/>
          <w:szCs w:val="24"/>
        </w:rPr>
      </w:pPr>
      <w:r w:rsidRPr="00786F30">
        <w:rPr>
          <w:rFonts w:cstheme="minorHAnsi"/>
          <w:sz w:val="24"/>
          <w:szCs w:val="24"/>
        </w:rPr>
        <w:t>Que cette chaise en teck soit le symbole d'une nouvelle ère, où la beauté rencontre la durabilité, et où chaque meuble raconte une histoire de respect envers la nature et de responsabilité envers les générations futures.</w:t>
      </w:r>
      <w:r w:rsidR="00786F30">
        <w:rPr>
          <w:rFonts w:cstheme="minorHAnsi"/>
          <w:sz w:val="24"/>
          <w:szCs w:val="24"/>
        </w:rPr>
        <w:t xml:space="preserve"> </w:t>
      </w:r>
      <w:r w:rsidRPr="006A332C">
        <w:rPr>
          <w:rFonts w:cstheme="minorHAnsi"/>
          <w:sz w:val="24"/>
          <w:szCs w:val="24"/>
        </w:rPr>
        <w:t>Ensemble, façonnons un avenir où l'innovation, l'esthétique et la durabilité coexistent harmonieusement.</w:t>
      </w:r>
    </w:p>
    <w:p w14:paraId="085198C1" w14:textId="77777777" w:rsidR="00786F30" w:rsidRDefault="00786F30" w:rsidP="00786F30">
      <w:pPr>
        <w:rPr>
          <w:rFonts w:cstheme="minorHAnsi"/>
          <w:sz w:val="24"/>
          <w:szCs w:val="24"/>
        </w:rPr>
      </w:pPr>
    </w:p>
    <w:p w14:paraId="7DA87856" w14:textId="77777777" w:rsidR="00F4391B" w:rsidRDefault="00F4391B" w:rsidP="00786F30">
      <w:pPr>
        <w:rPr>
          <w:rFonts w:cstheme="minorHAnsi"/>
          <w:sz w:val="24"/>
          <w:szCs w:val="24"/>
        </w:rPr>
      </w:pPr>
    </w:p>
    <w:p w14:paraId="129449C9" w14:textId="607DFDC1" w:rsidR="00786F30" w:rsidRPr="00786F30" w:rsidRDefault="00786F30" w:rsidP="00786F30">
      <w:pPr>
        <w:pStyle w:val="Paragraphedeliste"/>
        <w:numPr>
          <w:ilvl w:val="0"/>
          <w:numId w:val="10"/>
        </w:numPr>
        <w:rPr>
          <w:rFonts w:cstheme="minorHAnsi"/>
          <w:b/>
          <w:bCs/>
          <w:sz w:val="26"/>
          <w:szCs w:val="26"/>
        </w:rPr>
      </w:pPr>
      <w:r w:rsidRPr="00786F30">
        <w:rPr>
          <w:rFonts w:cstheme="minorHAnsi"/>
          <w:b/>
          <w:bCs/>
          <w:sz w:val="26"/>
          <w:szCs w:val="26"/>
        </w:rPr>
        <w:t>IMPACTS ET DURABILITE</w:t>
      </w:r>
    </w:p>
    <w:p w14:paraId="3710CE54" w14:textId="77777777" w:rsidR="00786F30" w:rsidRDefault="00786F30" w:rsidP="00786F30">
      <w:pPr>
        <w:pStyle w:val="Paragraphedeliste"/>
        <w:rPr>
          <w:rFonts w:cstheme="minorHAnsi"/>
          <w:b/>
          <w:bCs/>
          <w:sz w:val="24"/>
          <w:szCs w:val="24"/>
        </w:rPr>
      </w:pPr>
    </w:p>
    <w:p w14:paraId="0184D728" w14:textId="77777777" w:rsidR="00F4391B" w:rsidRDefault="00F4391B" w:rsidP="00786F30">
      <w:pPr>
        <w:pStyle w:val="Paragraphedeliste"/>
        <w:rPr>
          <w:rFonts w:cstheme="minorHAnsi"/>
          <w:b/>
          <w:bCs/>
          <w:sz w:val="24"/>
          <w:szCs w:val="24"/>
        </w:rPr>
      </w:pPr>
    </w:p>
    <w:p w14:paraId="11B1F729" w14:textId="6842A5FC" w:rsidR="00F4391B" w:rsidRPr="00F4391B" w:rsidRDefault="00786F30" w:rsidP="00786F30">
      <w:pPr>
        <w:pStyle w:val="Paragraphedeliste"/>
        <w:numPr>
          <w:ilvl w:val="0"/>
          <w:numId w:val="17"/>
        </w:numPr>
        <w:rPr>
          <w:rFonts w:cstheme="minorHAnsi"/>
          <w:b/>
          <w:bCs/>
          <w:sz w:val="26"/>
          <w:szCs w:val="26"/>
        </w:rPr>
      </w:pPr>
      <w:r w:rsidRPr="00786F30">
        <w:rPr>
          <w:rFonts w:cstheme="minorHAnsi"/>
          <w:b/>
          <w:bCs/>
          <w:sz w:val="26"/>
          <w:szCs w:val="26"/>
        </w:rPr>
        <w:t xml:space="preserve">Impact prévu sur l’industrie du bois </w:t>
      </w:r>
    </w:p>
    <w:p w14:paraId="639FB4B9" w14:textId="73638ECC" w:rsidR="00F4391B" w:rsidRDefault="00786F30" w:rsidP="00786F30">
      <w:pPr>
        <w:rPr>
          <w:rFonts w:cstheme="minorHAnsi"/>
          <w:sz w:val="24"/>
          <w:szCs w:val="24"/>
        </w:rPr>
      </w:pPr>
      <w:r w:rsidRPr="00786F30">
        <w:rPr>
          <w:rFonts w:cstheme="minorHAnsi"/>
          <w:sz w:val="24"/>
          <w:szCs w:val="24"/>
        </w:rPr>
        <w:t>Notre projet vise à catalyser des changements significatifs au sein de l'industrie du bois. En renforçant la traçabilité du teck et en adoptant des pratiques de fabrication durables, nous anticipons une amélioration globale des normes et une réduction de l'impact environnemental de l'industrie.</w:t>
      </w:r>
    </w:p>
    <w:p w14:paraId="7AEA2A34" w14:textId="77777777" w:rsidR="00F4391B" w:rsidRDefault="00F4391B" w:rsidP="00786F30">
      <w:pPr>
        <w:rPr>
          <w:rFonts w:cstheme="minorHAnsi"/>
          <w:sz w:val="24"/>
          <w:szCs w:val="24"/>
        </w:rPr>
      </w:pPr>
    </w:p>
    <w:p w14:paraId="436ED0BA" w14:textId="276E78A1" w:rsidR="00F4391B" w:rsidRPr="00F4391B" w:rsidRDefault="00786F30" w:rsidP="00F4391B">
      <w:pPr>
        <w:pStyle w:val="Paragraphedeliste"/>
        <w:numPr>
          <w:ilvl w:val="0"/>
          <w:numId w:val="17"/>
        </w:numPr>
        <w:rPr>
          <w:rFonts w:cstheme="minorHAnsi"/>
          <w:b/>
          <w:bCs/>
          <w:sz w:val="26"/>
          <w:szCs w:val="26"/>
        </w:rPr>
      </w:pPr>
      <w:r w:rsidRPr="00786F30">
        <w:rPr>
          <w:rFonts w:cstheme="minorHAnsi"/>
          <w:b/>
          <w:bCs/>
          <w:sz w:val="26"/>
          <w:szCs w:val="26"/>
        </w:rPr>
        <w:t xml:space="preserve">Contribution à la durabilité environnementale </w:t>
      </w:r>
    </w:p>
    <w:p w14:paraId="0D4A4AB0" w14:textId="77777777" w:rsidR="00F4391B" w:rsidRPr="00786F30" w:rsidRDefault="00F4391B" w:rsidP="00F4391B">
      <w:pPr>
        <w:rPr>
          <w:rFonts w:cstheme="minorHAnsi"/>
          <w:sz w:val="24"/>
          <w:szCs w:val="24"/>
        </w:rPr>
      </w:pPr>
      <w:r w:rsidRPr="00F4391B">
        <w:rPr>
          <w:rFonts w:cstheme="minorHAnsi"/>
          <w:sz w:val="24"/>
          <w:szCs w:val="24"/>
          <w:u w:val="single"/>
        </w:rPr>
        <w:t>Réduction de l'Abattage Illégal</w:t>
      </w:r>
      <w:r w:rsidRPr="00786F30">
        <w:rPr>
          <w:rFonts w:cstheme="minorHAnsi"/>
          <w:sz w:val="24"/>
          <w:szCs w:val="24"/>
        </w:rPr>
        <w:t xml:space="preserve"> : En favorisant la traçabilité, nous contribuons activement à la réduction de l'abattage illégal, préservant ainsi les écosystèmes forestiers.</w:t>
      </w:r>
    </w:p>
    <w:p w14:paraId="761FF09D" w14:textId="77777777" w:rsidR="00F4391B" w:rsidRPr="00786F30" w:rsidRDefault="00F4391B" w:rsidP="00F4391B">
      <w:pPr>
        <w:rPr>
          <w:rFonts w:cstheme="minorHAnsi"/>
          <w:sz w:val="24"/>
          <w:szCs w:val="24"/>
        </w:rPr>
      </w:pPr>
      <w:r w:rsidRPr="00F4391B">
        <w:rPr>
          <w:rFonts w:cstheme="minorHAnsi"/>
          <w:sz w:val="24"/>
          <w:szCs w:val="24"/>
          <w:u w:val="single"/>
        </w:rPr>
        <w:t>Promotion de la Gestion Forestière Durable :</w:t>
      </w:r>
      <w:r w:rsidRPr="00786F30">
        <w:rPr>
          <w:rFonts w:cstheme="minorHAnsi"/>
          <w:sz w:val="24"/>
          <w:szCs w:val="24"/>
        </w:rPr>
        <w:t xml:space="preserve"> En travaillant avec des plantations certifiées, nous encourageons la gestion responsable des forêts, favorisant leur régénération et leur pérennité.</w:t>
      </w:r>
    </w:p>
    <w:p w14:paraId="4D636101" w14:textId="77777777" w:rsidR="00F4391B" w:rsidRDefault="00F4391B" w:rsidP="00F4391B">
      <w:pPr>
        <w:rPr>
          <w:rFonts w:cstheme="minorHAnsi"/>
          <w:b/>
          <w:bCs/>
          <w:sz w:val="26"/>
          <w:szCs w:val="26"/>
        </w:rPr>
      </w:pPr>
    </w:p>
    <w:p w14:paraId="5B3B4B93" w14:textId="77777777" w:rsidR="00F4391B" w:rsidRPr="00F4391B" w:rsidRDefault="00F4391B" w:rsidP="00F4391B">
      <w:pPr>
        <w:rPr>
          <w:rFonts w:cstheme="minorHAnsi"/>
          <w:b/>
          <w:bCs/>
          <w:sz w:val="26"/>
          <w:szCs w:val="26"/>
        </w:rPr>
      </w:pPr>
    </w:p>
    <w:p w14:paraId="72632F47" w14:textId="4ED3FB32" w:rsidR="00786F30" w:rsidRDefault="00786F30" w:rsidP="00786F30">
      <w:pPr>
        <w:pStyle w:val="Paragraphedeliste"/>
        <w:numPr>
          <w:ilvl w:val="0"/>
          <w:numId w:val="17"/>
        </w:numPr>
        <w:rPr>
          <w:rFonts w:cstheme="minorHAnsi"/>
          <w:b/>
          <w:bCs/>
          <w:sz w:val="26"/>
          <w:szCs w:val="26"/>
        </w:rPr>
      </w:pPr>
      <w:r w:rsidRPr="00786F30">
        <w:rPr>
          <w:rFonts w:cstheme="minorHAnsi"/>
          <w:b/>
          <w:bCs/>
          <w:sz w:val="26"/>
          <w:szCs w:val="26"/>
        </w:rPr>
        <w:t xml:space="preserve">Avantages économiques et sociaux attendus </w:t>
      </w:r>
    </w:p>
    <w:p w14:paraId="51D8110E" w14:textId="77777777" w:rsidR="00F4391B" w:rsidRPr="00786F30" w:rsidRDefault="00F4391B" w:rsidP="00F4391B">
      <w:pPr>
        <w:rPr>
          <w:rFonts w:cstheme="minorHAnsi"/>
          <w:sz w:val="24"/>
          <w:szCs w:val="24"/>
        </w:rPr>
      </w:pPr>
      <w:r w:rsidRPr="00F4391B">
        <w:rPr>
          <w:rFonts w:cstheme="minorHAnsi"/>
          <w:sz w:val="24"/>
          <w:szCs w:val="24"/>
          <w:u w:val="single"/>
        </w:rPr>
        <w:t>Création d'Emplois Locaux :</w:t>
      </w:r>
      <w:r w:rsidRPr="00786F30">
        <w:rPr>
          <w:rFonts w:cstheme="minorHAnsi"/>
          <w:sz w:val="24"/>
          <w:szCs w:val="24"/>
        </w:rPr>
        <w:t xml:space="preserve"> Notre projet implique des partenariats avec des artisans locaux, contribuant à la création d'emplois durables dans les communautés.</w:t>
      </w:r>
    </w:p>
    <w:p w14:paraId="69133906" w14:textId="603EC54A" w:rsidR="00F4391B" w:rsidRDefault="00F4391B" w:rsidP="00F4391B">
      <w:pPr>
        <w:rPr>
          <w:rFonts w:cstheme="minorHAnsi"/>
          <w:sz w:val="24"/>
          <w:szCs w:val="24"/>
        </w:rPr>
      </w:pPr>
      <w:r w:rsidRPr="00F4391B">
        <w:rPr>
          <w:rFonts w:cstheme="minorHAnsi"/>
          <w:sz w:val="24"/>
          <w:szCs w:val="24"/>
          <w:u w:val="single"/>
        </w:rPr>
        <w:t>Sensibilisation et Éducation :</w:t>
      </w:r>
      <w:r w:rsidRPr="00786F30">
        <w:rPr>
          <w:rFonts w:cstheme="minorHAnsi"/>
          <w:sz w:val="24"/>
          <w:szCs w:val="24"/>
        </w:rPr>
        <w:t xml:space="preserve"> Nous aspirons à sensibiliser les consommateurs à l'importance de choisir des meubles durables, stimulant ainsi une demande pour des produits respectueux de l'environnement</w:t>
      </w:r>
      <w:r>
        <w:rPr>
          <w:rFonts w:cstheme="minorHAnsi"/>
          <w:sz w:val="24"/>
          <w:szCs w:val="24"/>
        </w:rPr>
        <w:t>.</w:t>
      </w:r>
    </w:p>
    <w:p w14:paraId="64A76E2B" w14:textId="77777777" w:rsidR="00F4391B" w:rsidRDefault="00F4391B" w:rsidP="00F4391B">
      <w:pPr>
        <w:rPr>
          <w:rFonts w:cstheme="minorHAnsi"/>
          <w:sz w:val="24"/>
          <w:szCs w:val="24"/>
        </w:rPr>
      </w:pPr>
    </w:p>
    <w:p w14:paraId="06B41D99" w14:textId="77777777" w:rsidR="00F4391B" w:rsidRDefault="00F4391B" w:rsidP="00F4391B">
      <w:pPr>
        <w:rPr>
          <w:rFonts w:cstheme="minorHAnsi"/>
          <w:sz w:val="24"/>
          <w:szCs w:val="24"/>
        </w:rPr>
      </w:pPr>
    </w:p>
    <w:p w14:paraId="235814FD" w14:textId="0100FA54" w:rsidR="00F4391B" w:rsidRDefault="00F4391B" w:rsidP="00F4391B">
      <w:pPr>
        <w:pStyle w:val="Paragraphedeliste"/>
        <w:numPr>
          <w:ilvl w:val="0"/>
          <w:numId w:val="10"/>
        </w:numPr>
        <w:rPr>
          <w:rFonts w:cstheme="minorHAnsi"/>
          <w:b/>
          <w:bCs/>
          <w:sz w:val="26"/>
          <w:szCs w:val="26"/>
        </w:rPr>
      </w:pPr>
      <w:r w:rsidRPr="00F4391B">
        <w:rPr>
          <w:rFonts w:cstheme="minorHAnsi"/>
          <w:b/>
          <w:bCs/>
          <w:sz w:val="26"/>
          <w:szCs w:val="26"/>
        </w:rPr>
        <w:t>REFERENCES</w:t>
      </w:r>
    </w:p>
    <w:p w14:paraId="3EA558E4" w14:textId="77777777" w:rsidR="00F4391B" w:rsidRDefault="00F4391B" w:rsidP="00F4391B">
      <w:pPr>
        <w:rPr>
          <w:rFonts w:cstheme="minorHAnsi"/>
          <w:b/>
          <w:bCs/>
          <w:sz w:val="26"/>
          <w:szCs w:val="26"/>
        </w:rPr>
      </w:pPr>
    </w:p>
    <w:p w14:paraId="7A6AE135" w14:textId="45670F12" w:rsidR="00A202DB" w:rsidRDefault="00A202DB" w:rsidP="00A202DB">
      <w:pPr>
        <w:pStyle w:val="Paragraphedeliste"/>
        <w:numPr>
          <w:ilvl w:val="0"/>
          <w:numId w:val="31"/>
        </w:numPr>
        <w:rPr>
          <w:rFonts w:cstheme="minorHAnsi"/>
          <w:sz w:val="24"/>
          <w:szCs w:val="24"/>
        </w:rPr>
      </w:pPr>
      <w:r w:rsidRPr="00A202DB">
        <w:rPr>
          <w:rFonts w:cstheme="minorHAnsi"/>
          <w:sz w:val="24"/>
          <w:szCs w:val="24"/>
        </w:rPr>
        <w:t xml:space="preserve">"Sustainable Forestry Initiative (SFI)." </w:t>
      </w:r>
      <w:hyperlink r:id="rId11" w:history="1">
        <w:r w:rsidRPr="00290838">
          <w:rPr>
            <w:rStyle w:val="Lienhypertexte"/>
            <w:rFonts w:cstheme="minorHAnsi"/>
            <w:sz w:val="24"/>
            <w:szCs w:val="24"/>
          </w:rPr>
          <w:t>www.forests.org</w:t>
        </w:r>
      </w:hyperlink>
    </w:p>
    <w:p w14:paraId="38462F56" w14:textId="62F8B5FF" w:rsidR="00A202DB" w:rsidRPr="00A202DB" w:rsidRDefault="00A202DB" w:rsidP="00A202DB">
      <w:pPr>
        <w:rPr>
          <w:rFonts w:cstheme="minorHAnsi"/>
          <w:sz w:val="24"/>
          <w:szCs w:val="24"/>
        </w:rPr>
      </w:pPr>
      <w:r w:rsidRPr="00A202DB">
        <w:rPr>
          <w:rFonts w:cstheme="minorHAnsi"/>
          <w:sz w:val="24"/>
          <w:szCs w:val="24"/>
        </w:rPr>
        <w:lastRenderedPageBreak/>
        <w:t>Organisation dédiée à la promotion de pratiques forestières durables.</w:t>
      </w:r>
    </w:p>
    <w:p w14:paraId="7792B807" w14:textId="6D952041" w:rsidR="00A202DB" w:rsidRPr="00A202DB" w:rsidRDefault="00A202DB" w:rsidP="00A202DB">
      <w:pPr>
        <w:pStyle w:val="Paragraphedeliste"/>
        <w:numPr>
          <w:ilvl w:val="0"/>
          <w:numId w:val="31"/>
        </w:numPr>
        <w:rPr>
          <w:rFonts w:cstheme="minorHAnsi"/>
          <w:sz w:val="24"/>
          <w:szCs w:val="24"/>
        </w:rPr>
      </w:pPr>
      <w:r w:rsidRPr="00A202DB">
        <w:rPr>
          <w:rFonts w:cstheme="minorHAnsi"/>
          <w:sz w:val="24"/>
          <w:szCs w:val="24"/>
        </w:rPr>
        <w:t xml:space="preserve">"FSC - Forest Stewardship Council." </w:t>
      </w:r>
      <w:hyperlink r:id="rId12" w:history="1">
        <w:r w:rsidRPr="00290838">
          <w:rPr>
            <w:rStyle w:val="Lienhypertexte"/>
            <w:rFonts w:cstheme="minorHAnsi"/>
            <w:sz w:val="24"/>
            <w:szCs w:val="24"/>
          </w:rPr>
          <w:t>www.fsc.org</w:t>
        </w:r>
      </w:hyperlink>
    </w:p>
    <w:p w14:paraId="7E19A788" w14:textId="3420EFD2" w:rsidR="00A202DB" w:rsidRPr="00A202DB" w:rsidRDefault="00A202DB" w:rsidP="00A202DB">
      <w:pPr>
        <w:rPr>
          <w:rFonts w:cstheme="minorHAnsi"/>
          <w:sz w:val="24"/>
          <w:szCs w:val="24"/>
        </w:rPr>
      </w:pPr>
      <w:r w:rsidRPr="00A202DB">
        <w:rPr>
          <w:rFonts w:cstheme="minorHAnsi"/>
          <w:sz w:val="24"/>
          <w:szCs w:val="24"/>
        </w:rPr>
        <w:t>Normes mondiales pour une gestion forestière responsable.</w:t>
      </w:r>
    </w:p>
    <w:p w14:paraId="393D02CB" w14:textId="471ABD45" w:rsidR="00A202DB" w:rsidRPr="00A202DB" w:rsidRDefault="00A202DB" w:rsidP="00A202DB">
      <w:pPr>
        <w:pStyle w:val="Paragraphedeliste"/>
        <w:numPr>
          <w:ilvl w:val="0"/>
          <w:numId w:val="31"/>
        </w:numPr>
        <w:rPr>
          <w:rFonts w:cstheme="minorHAnsi"/>
          <w:sz w:val="24"/>
          <w:szCs w:val="24"/>
        </w:rPr>
      </w:pPr>
      <w:r>
        <w:rPr>
          <w:rFonts w:cstheme="minorHAnsi"/>
          <w:sz w:val="24"/>
          <w:szCs w:val="24"/>
        </w:rPr>
        <w:t xml:space="preserve"> </w:t>
      </w:r>
      <w:r w:rsidRPr="00A202DB">
        <w:rPr>
          <w:rFonts w:cstheme="minorHAnsi"/>
          <w:sz w:val="24"/>
          <w:szCs w:val="24"/>
        </w:rPr>
        <w:t xml:space="preserve">"World </w:t>
      </w:r>
      <w:proofErr w:type="spellStart"/>
      <w:r w:rsidRPr="00A202DB">
        <w:rPr>
          <w:rFonts w:cstheme="minorHAnsi"/>
          <w:sz w:val="24"/>
          <w:szCs w:val="24"/>
        </w:rPr>
        <w:t>Wildlife</w:t>
      </w:r>
      <w:proofErr w:type="spellEnd"/>
      <w:r w:rsidRPr="00A202DB">
        <w:rPr>
          <w:rFonts w:cstheme="minorHAnsi"/>
          <w:sz w:val="24"/>
          <w:szCs w:val="24"/>
        </w:rPr>
        <w:t xml:space="preserve"> </w:t>
      </w:r>
      <w:proofErr w:type="spellStart"/>
      <w:r w:rsidRPr="00A202DB">
        <w:rPr>
          <w:rFonts w:cstheme="minorHAnsi"/>
          <w:sz w:val="24"/>
          <w:szCs w:val="24"/>
        </w:rPr>
        <w:t>Fund</w:t>
      </w:r>
      <w:proofErr w:type="spellEnd"/>
      <w:r w:rsidRPr="00A202DB">
        <w:rPr>
          <w:rFonts w:cstheme="minorHAnsi"/>
          <w:sz w:val="24"/>
          <w:szCs w:val="24"/>
        </w:rPr>
        <w:t xml:space="preserve"> (WWF)." </w:t>
      </w:r>
      <w:hyperlink r:id="rId13" w:history="1">
        <w:r w:rsidRPr="00290838">
          <w:rPr>
            <w:rStyle w:val="Lienhypertexte"/>
            <w:rFonts w:cstheme="minorHAnsi"/>
            <w:sz w:val="24"/>
            <w:szCs w:val="24"/>
          </w:rPr>
          <w:t>www.worldwildlife.org</w:t>
        </w:r>
      </w:hyperlink>
    </w:p>
    <w:p w14:paraId="5F6E6FAE" w14:textId="44841E6E" w:rsidR="00A202DB" w:rsidRPr="00A202DB" w:rsidRDefault="00A202DB" w:rsidP="00A202DB">
      <w:pPr>
        <w:rPr>
          <w:rFonts w:cstheme="minorHAnsi"/>
          <w:sz w:val="24"/>
          <w:szCs w:val="24"/>
        </w:rPr>
      </w:pPr>
      <w:r w:rsidRPr="00A202DB">
        <w:rPr>
          <w:rFonts w:cstheme="minorHAnsi"/>
          <w:sz w:val="24"/>
          <w:szCs w:val="24"/>
        </w:rPr>
        <w:t>Organisation œuvrant pour la conservation de la nature.</w:t>
      </w:r>
    </w:p>
    <w:p w14:paraId="2ABF503C" w14:textId="0003E760" w:rsidR="00A202DB" w:rsidRPr="00A202DB" w:rsidRDefault="00A202DB" w:rsidP="00A202DB">
      <w:pPr>
        <w:pStyle w:val="Paragraphedeliste"/>
        <w:numPr>
          <w:ilvl w:val="0"/>
          <w:numId w:val="31"/>
        </w:numPr>
        <w:rPr>
          <w:rFonts w:cstheme="minorHAnsi"/>
          <w:sz w:val="24"/>
          <w:szCs w:val="24"/>
        </w:rPr>
      </w:pPr>
      <w:r w:rsidRPr="00A202DB">
        <w:rPr>
          <w:rFonts w:cstheme="minorHAnsi"/>
          <w:sz w:val="24"/>
          <w:szCs w:val="24"/>
        </w:rPr>
        <w:t xml:space="preserve">"Blockchain in the Wood Supply </w:t>
      </w:r>
      <w:proofErr w:type="gramStart"/>
      <w:r w:rsidRPr="00A202DB">
        <w:rPr>
          <w:rFonts w:cstheme="minorHAnsi"/>
          <w:sz w:val="24"/>
          <w:szCs w:val="24"/>
        </w:rPr>
        <w:t>Chain:</w:t>
      </w:r>
      <w:proofErr w:type="gramEnd"/>
      <w:r w:rsidRPr="00A202DB">
        <w:rPr>
          <w:rFonts w:cstheme="minorHAnsi"/>
          <w:sz w:val="24"/>
          <w:szCs w:val="24"/>
        </w:rPr>
        <w:t xml:space="preserve"> A </w:t>
      </w:r>
      <w:proofErr w:type="spellStart"/>
      <w:r w:rsidRPr="00A202DB">
        <w:rPr>
          <w:rFonts w:cstheme="minorHAnsi"/>
          <w:sz w:val="24"/>
          <w:szCs w:val="24"/>
        </w:rPr>
        <w:t>Practical</w:t>
      </w:r>
      <w:proofErr w:type="spellEnd"/>
      <w:r w:rsidRPr="00A202DB">
        <w:rPr>
          <w:rFonts w:cstheme="minorHAnsi"/>
          <w:sz w:val="24"/>
          <w:szCs w:val="24"/>
        </w:rPr>
        <w:t xml:space="preserve"> Guide." </w:t>
      </w:r>
      <w:hyperlink r:id="rId14" w:history="1">
        <w:r w:rsidRPr="00290838">
          <w:rPr>
            <w:rStyle w:val="Lienhypertexte"/>
            <w:rFonts w:cstheme="minorHAnsi"/>
            <w:sz w:val="24"/>
            <w:szCs w:val="24"/>
          </w:rPr>
          <w:t>www.wri.org</w:t>
        </w:r>
      </w:hyperlink>
    </w:p>
    <w:p w14:paraId="67F99C23" w14:textId="6A583D75" w:rsidR="00A202DB" w:rsidRPr="00A202DB" w:rsidRDefault="00A202DB" w:rsidP="00A202DB">
      <w:pPr>
        <w:rPr>
          <w:rFonts w:cstheme="minorHAnsi"/>
          <w:sz w:val="24"/>
          <w:szCs w:val="24"/>
        </w:rPr>
      </w:pPr>
      <w:r w:rsidRPr="00A202DB">
        <w:rPr>
          <w:rFonts w:cstheme="minorHAnsi"/>
          <w:sz w:val="24"/>
          <w:szCs w:val="24"/>
        </w:rPr>
        <w:t>Rapport du World Resources Institute sur l'utilisation de la blockchain dans la chaîne d'approvisionnement du bois.</w:t>
      </w:r>
    </w:p>
    <w:p w14:paraId="1625104F" w14:textId="6DFCE3F6" w:rsidR="00A202DB" w:rsidRDefault="00A202DB" w:rsidP="00A202DB">
      <w:pPr>
        <w:pStyle w:val="Paragraphedeliste"/>
        <w:numPr>
          <w:ilvl w:val="0"/>
          <w:numId w:val="31"/>
        </w:numPr>
        <w:rPr>
          <w:rFonts w:cstheme="minorHAnsi"/>
          <w:sz w:val="24"/>
          <w:szCs w:val="24"/>
        </w:rPr>
      </w:pPr>
      <w:r w:rsidRPr="00A202DB">
        <w:rPr>
          <w:rFonts w:cstheme="minorHAnsi"/>
          <w:sz w:val="24"/>
          <w:szCs w:val="24"/>
        </w:rPr>
        <w:t>"</w:t>
      </w:r>
      <w:proofErr w:type="spellStart"/>
      <w:r w:rsidRPr="00A202DB">
        <w:rPr>
          <w:rFonts w:cstheme="minorHAnsi"/>
          <w:sz w:val="24"/>
          <w:szCs w:val="24"/>
        </w:rPr>
        <w:t>Artificial</w:t>
      </w:r>
      <w:proofErr w:type="spellEnd"/>
      <w:r w:rsidRPr="00A202DB">
        <w:rPr>
          <w:rFonts w:cstheme="minorHAnsi"/>
          <w:sz w:val="24"/>
          <w:szCs w:val="24"/>
        </w:rPr>
        <w:t xml:space="preserve"> Intelligence in Forestry." </w:t>
      </w:r>
      <w:hyperlink r:id="rId15" w:history="1">
        <w:r w:rsidRPr="00290838">
          <w:rPr>
            <w:rStyle w:val="Lienhypertexte"/>
            <w:rFonts w:cstheme="minorHAnsi"/>
            <w:sz w:val="24"/>
            <w:szCs w:val="24"/>
          </w:rPr>
          <w:t>www.frontiersin.org</w:t>
        </w:r>
      </w:hyperlink>
    </w:p>
    <w:p w14:paraId="4F9240D5" w14:textId="1A7F0665" w:rsidR="00A202DB" w:rsidRPr="00A202DB" w:rsidRDefault="00A202DB" w:rsidP="00A202DB">
      <w:pPr>
        <w:rPr>
          <w:rFonts w:cstheme="minorHAnsi"/>
          <w:sz w:val="24"/>
          <w:szCs w:val="24"/>
        </w:rPr>
      </w:pPr>
      <w:r w:rsidRPr="00A202DB">
        <w:rPr>
          <w:rFonts w:cstheme="minorHAnsi"/>
          <w:sz w:val="24"/>
          <w:szCs w:val="24"/>
        </w:rPr>
        <w:t>Article explorant l'utilisation de l'intelligence artificielle dans la gestion forestière.</w:t>
      </w:r>
    </w:p>
    <w:p w14:paraId="18F508A6" w14:textId="0221856B" w:rsidR="00A202DB" w:rsidRDefault="00A202DB" w:rsidP="00A202DB">
      <w:pPr>
        <w:pStyle w:val="Paragraphedeliste"/>
        <w:numPr>
          <w:ilvl w:val="0"/>
          <w:numId w:val="31"/>
        </w:numPr>
        <w:rPr>
          <w:rFonts w:cstheme="minorHAnsi"/>
          <w:sz w:val="24"/>
          <w:szCs w:val="24"/>
        </w:rPr>
      </w:pPr>
      <w:r w:rsidRPr="00A202DB">
        <w:rPr>
          <w:rFonts w:cstheme="minorHAnsi"/>
          <w:sz w:val="24"/>
          <w:szCs w:val="24"/>
        </w:rPr>
        <w:t>"</w:t>
      </w:r>
      <w:proofErr w:type="spellStart"/>
      <w:proofErr w:type="gramStart"/>
      <w:r w:rsidRPr="00A202DB">
        <w:rPr>
          <w:rFonts w:cstheme="minorHAnsi"/>
          <w:sz w:val="24"/>
          <w:szCs w:val="24"/>
        </w:rPr>
        <w:t>Teak</w:t>
      </w:r>
      <w:proofErr w:type="spellEnd"/>
      <w:r w:rsidRPr="00A202DB">
        <w:rPr>
          <w:rFonts w:cstheme="minorHAnsi"/>
          <w:sz w:val="24"/>
          <w:szCs w:val="24"/>
        </w:rPr>
        <w:t>:</w:t>
      </w:r>
      <w:proofErr w:type="gramEnd"/>
      <w:r w:rsidRPr="00A202DB">
        <w:rPr>
          <w:rFonts w:cstheme="minorHAnsi"/>
          <w:sz w:val="24"/>
          <w:szCs w:val="24"/>
        </w:rPr>
        <w:t xml:space="preserve"> A Global </w:t>
      </w:r>
      <w:proofErr w:type="spellStart"/>
      <w:r w:rsidRPr="00A202DB">
        <w:rPr>
          <w:rFonts w:cstheme="minorHAnsi"/>
          <w:sz w:val="24"/>
          <w:szCs w:val="24"/>
        </w:rPr>
        <w:t>Overview</w:t>
      </w:r>
      <w:proofErr w:type="spellEnd"/>
      <w:r w:rsidRPr="00A202DB">
        <w:rPr>
          <w:rFonts w:cstheme="minorHAnsi"/>
          <w:sz w:val="24"/>
          <w:szCs w:val="24"/>
        </w:rPr>
        <w:t xml:space="preserve"> of the </w:t>
      </w:r>
      <w:proofErr w:type="spellStart"/>
      <w:r w:rsidRPr="00A202DB">
        <w:rPr>
          <w:rFonts w:cstheme="minorHAnsi"/>
          <w:sz w:val="24"/>
          <w:szCs w:val="24"/>
        </w:rPr>
        <w:t>Characteristics</w:t>
      </w:r>
      <w:proofErr w:type="spellEnd"/>
      <w:r w:rsidRPr="00A202DB">
        <w:rPr>
          <w:rFonts w:cstheme="minorHAnsi"/>
          <w:sz w:val="24"/>
          <w:szCs w:val="24"/>
        </w:rPr>
        <w:t xml:space="preserve"> and Uses of </w:t>
      </w:r>
      <w:proofErr w:type="spellStart"/>
      <w:r w:rsidRPr="00A202DB">
        <w:rPr>
          <w:rFonts w:cstheme="minorHAnsi"/>
          <w:sz w:val="24"/>
          <w:szCs w:val="24"/>
        </w:rPr>
        <w:t>Teak</w:t>
      </w:r>
      <w:proofErr w:type="spellEnd"/>
      <w:r w:rsidRPr="00A202DB">
        <w:rPr>
          <w:rFonts w:cstheme="minorHAnsi"/>
          <w:sz w:val="24"/>
          <w:szCs w:val="24"/>
        </w:rPr>
        <w:t xml:space="preserve">." </w:t>
      </w:r>
      <w:hyperlink r:id="rId16" w:history="1">
        <w:r w:rsidRPr="00290838">
          <w:rPr>
            <w:rStyle w:val="Lienhypertexte"/>
            <w:rFonts w:cstheme="minorHAnsi"/>
            <w:sz w:val="24"/>
            <w:szCs w:val="24"/>
          </w:rPr>
          <w:t>www.researchgate.net</w:t>
        </w:r>
      </w:hyperlink>
    </w:p>
    <w:p w14:paraId="1443E8EF" w14:textId="72CF6225" w:rsidR="00A202DB" w:rsidRPr="00A202DB" w:rsidRDefault="00A202DB" w:rsidP="00A202DB">
      <w:pPr>
        <w:rPr>
          <w:rFonts w:cstheme="minorHAnsi"/>
          <w:sz w:val="24"/>
          <w:szCs w:val="24"/>
        </w:rPr>
      </w:pPr>
      <w:r w:rsidRPr="00A202DB">
        <w:rPr>
          <w:rFonts w:cstheme="minorHAnsi"/>
          <w:sz w:val="24"/>
          <w:szCs w:val="24"/>
        </w:rPr>
        <w:t>Étude détaillée sur les caractéristiques et les utilisations du teck.</w:t>
      </w:r>
    </w:p>
    <w:p w14:paraId="3B158686" w14:textId="73AF120A" w:rsidR="00A202DB" w:rsidRDefault="00A202DB" w:rsidP="00A202DB">
      <w:pPr>
        <w:pStyle w:val="Paragraphedeliste"/>
        <w:numPr>
          <w:ilvl w:val="0"/>
          <w:numId w:val="31"/>
        </w:numPr>
        <w:rPr>
          <w:rFonts w:cstheme="minorHAnsi"/>
          <w:sz w:val="24"/>
          <w:szCs w:val="24"/>
        </w:rPr>
      </w:pPr>
      <w:r w:rsidRPr="00A202DB">
        <w:rPr>
          <w:rFonts w:cstheme="minorHAnsi"/>
          <w:sz w:val="24"/>
          <w:szCs w:val="24"/>
        </w:rPr>
        <w:t xml:space="preserve">"Sustainable </w:t>
      </w:r>
      <w:proofErr w:type="spellStart"/>
      <w:r w:rsidRPr="00A202DB">
        <w:rPr>
          <w:rFonts w:cstheme="minorHAnsi"/>
          <w:sz w:val="24"/>
          <w:szCs w:val="24"/>
        </w:rPr>
        <w:t>Furniture</w:t>
      </w:r>
      <w:proofErr w:type="spellEnd"/>
      <w:r w:rsidRPr="00A202DB">
        <w:rPr>
          <w:rFonts w:cstheme="minorHAnsi"/>
          <w:sz w:val="24"/>
          <w:szCs w:val="24"/>
        </w:rPr>
        <w:t xml:space="preserve"> Council." </w:t>
      </w:r>
      <w:hyperlink r:id="rId17" w:history="1">
        <w:r w:rsidRPr="00290838">
          <w:rPr>
            <w:rStyle w:val="Lienhypertexte"/>
            <w:rFonts w:cstheme="minorHAnsi"/>
            <w:sz w:val="24"/>
            <w:szCs w:val="24"/>
          </w:rPr>
          <w:t>www.sustainablefurnishings.org</w:t>
        </w:r>
      </w:hyperlink>
    </w:p>
    <w:p w14:paraId="7CDBD8C2" w14:textId="7874FCDC" w:rsidR="00A202DB" w:rsidRPr="00A202DB" w:rsidRDefault="00A202DB" w:rsidP="00A202DB">
      <w:pPr>
        <w:rPr>
          <w:rFonts w:cstheme="minorHAnsi"/>
          <w:sz w:val="24"/>
          <w:szCs w:val="24"/>
        </w:rPr>
      </w:pPr>
      <w:r w:rsidRPr="00A202DB">
        <w:rPr>
          <w:rFonts w:cstheme="minorHAnsi"/>
          <w:sz w:val="24"/>
          <w:szCs w:val="24"/>
        </w:rPr>
        <w:t>Conseil promouvant des pratiques durables dans l'industrie du mobilier.</w:t>
      </w:r>
    </w:p>
    <w:p w14:paraId="7BA7EFE5" w14:textId="1301ECA4" w:rsidR="00F4391B" w:rsidRPr="00A202DB" w:rsidRDefault="00A202DB" w:rsidP="00A202DB">
      <w:pPr>
        <w:rPr>
          <w:rFonts w:cstheme="minorHAnsi"/>
          <w:sz w:val="24"/>
          <w:szCs w:val="24"/>
        </w:rPr>
      </w:pPr>
      <w:r w:rsidRPr="00A202DB">
        <w:rPr>
          <w:rFonts w:cstheme="minorHAnsi"/>
          <w:sz w:val="24"/>
          <w:szCs w:val="24"/>
        </w:rPr>
        <w:t>Ces références ont été consultées et utilisées comme base pour informer notre approche de la conception de la chaise en teck, en nous guidant vers des choix responsables et innovants</w:t>
      </w:r>
      <w:r>
        <w:rPr>
          <w:rFonts w:cstheme="minorHAnsi"/>
          <w:sz w:val="24"/>
          <w:szCs w:val="24"/>
        </w:rPr>
        <w:t xml:space="preserve">. </w:t>
      </w:r>
    </w:p>
    <w:p w14:paraId="563FE688" w14:textId="77777777" w:rsidR="00F4391B" w:rsidRPr="00A202DB" w:rsidRDefault="00F4391B" w:rsidP="00F4391B">
      <w:pPr>
        <w:rPr>
          <w:rFonts w:cstheme="minorHAnsi"/>
          <w:sz w:val="24"/>
          <w:szCs w:val="24"/>
        </w:rPr>
      </w:pPr>
    </w:p>
    <w:p w14:paraId="34056141" w14:textId="26E020C5" w:rsidR="00FC7D94" w:rsidRDefault="00FC7D94" w:rsidP="00A202DB">
      <w:pPr>
        <w:pStyle w:val="Paragraphedeliste"/>
        <w:numPr>
          <w:ilvl w:val="0"/>
          <w:numId w:val="10"/>
        </w:numPr>
        <w:rPr>
          <w:rFonts w:cstheme="minorHAnsi"/>
          <w:sz w:val="24"/>
          <w:szCs w:val="24"/>
        </w:rPr>
      </w:pPr>
      <w:r w:rsidRPr="00A202DB">
        <w:rPr>
          <w:rFonts w:cstheme="minorHAnsi"/>
          <w:sz w:val="24"/>
          <w:szCs w:val="24"/>
        </w:rPr>
        <w:br w:type="page"/>
      </w:r>
    </w:p>
    <w:p w14:paraId="1DD5B141" w14:textId="5F1459CA" w:rsidR="00A202DB" w:rsidRPr="00A202DB" w:rsidRDefault="00A202DB" w:rsidP="00A202DB">
      <w:pPr>
        <w:pStyle w:val="Paragraphedeliste"/>
        <w:numPr>
          <w:ilvl w:val="0"/>
          <w:numId w:val="10"/>
        </w:numPr>
        <w:rPr>
          <w:rFonts w:cstheme="minorHAnsi"/>
          <w:b/>
          <w:bCs/>
          <w:sz w:val="32"/>
          <w:szCs w:val="32"/>
        </w:rPr>
      </w:pPr>
      <w:r w:rsidRPr="00A202DB">
        <w:rPr>
          <w:rFonts w:cstheme="minorHAnsi"/>
          <w:b/>
          <w:bCs/>
          <w:sz w:val="32"/>
          <w:szCs w:val="32"/>
        </w:rPr>
        <w:lastRenderedPageBreak/>
        <w:t xml:space="preserve">ANNEXE </w:t>
      </w:r>
    </w:p>
    <w:p w14:paraId="552C546B" w14:textId="77777777" w:rsidR="00FC7D94" w:rsidRPr="003E13A9" w:rsidRDefault="00FC7D94" w:rsidP="00FC7D94">
      <w:pPr>
        <w:pStyle w:val="Paragraphedeliste"/>
        <w:ind w:left="1800"/>
        <w:rPr>
          <w:rFonts w:cstheme="minorHAnsi"/>
          <w:sz w:val="24"/>
          <w:szCs w:val="24"/>
        </w:rPr>
      </w:pPr>
      <w:r w:rsidRPr="003E13A9">
        <w:rPr>
          <w:rFonts w:cstheme="minorHAnsi"/>
          <w:sz w:val="24"/>
          <w:szCs w:val="24"/>
        </w:rPr>
        <w:t xml:space="preserve"> </w:t>
      </w:r>
    </w:p>
    <w:p w14:paraId="509EA196" w14:textId="77777777" w:rsidR="00FC7D94" w:rsidRPr="003E13A9" w:rsidRDefault="00FC7D94">
      <w:pPr>
        <w:rPr>
          <w:rFonts w:cstheme="minorHAnsi"/>
          <w:sz w:val="24"/>
          <w:szCs w:val="24"/>
        </w:rPr>
      </w:pPr>
    </w:p>
    <w:sectPr w:rsidR="00FC7D94" w:rsidRPr="003E13A9" w:rsidSect="00E225E1">
      <w:headerReference w:type="default" r:id="rId1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9147" w14:textId="77777777" w:rsidR="00E225E1" w:rsidRDefault="00E225E1" w:rsidP="00A82BB8">
      <w:pPr>
        <w:spacing w:after="0" w:line="240" w:lineRule="auto"/>
      </w:pPr>
      <w:r>
        <w:separator/>
      </w:r>
    </w:p>
  </w:endnote>
  <w:endnote w:type="continuationSeparator" w:id="0">
    <w:p w14:paraId="4D951B5B" w14:textId="77777777" w:rsidR="00E225E1" w:rsidRDefault="00E225E1" w:rsidP="00A8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54E1" w14:textId="77777777" w:rsidR="00E225E1" w:rsidRDefault="00E225E1" w:rsidP="00A82BB8">
      <w:pPr>
        <w:spacing w:after="0" w:line="240" w:lineRule="auto"/>
      </w:pPr>
      <w:r>
        <w:separator/>
      </w:r>
    </w:p>
  </w:footnote>
  <w:footnote w:type="continuationSeparator" w:id="0">
    <w:p w14:paraId="3E97DB94" w14:textId="77777777" w:rsidR="00E225E1" w:rsidRDefault="00E225E1" w:rsidP="00A8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31DAEB669CB4D59ADAC9C5A5DCB0FA8"/>
      </w:placeholder>
      <w:temporary/>
      <w:showingPlcHdr/>
      <w15:appearance w15:val="hidden"/>
    </w:sdtPr>
    <w:sdtContent>
      <w:p w14:paraId="2EE80EAA" w14:textId="77777777" w:rsidR="00A82BB8" w:rsidRDefault="00A82BB8">
        <w:pPr>
          <w:pStyle w:val="En-tte"/>
        </w:pPr>
        <w:r>
          <w:t>[Tapez ici]</w:t>
        </w:r>
      </w:p>
    </w:sdtContent>
  </w:sdt>
  <w:p w14:paraId="22128EF6" w14:textId="77777777" w:rsidR="00A82BB8" w:rsidRDefault="00A82B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BE"/>
    <w:multiLevelType w:val="hybridMultilevel"/>
    <w:tmpl w:val="48868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91060"/>
    <w:multiLevelType w:val="hybridMultilevel"/>
    <w:tmpl w:val="A00A2D2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A72857"/>
    <w:multiLevelType w:val="hybridMultilevel"/>
    <w:tmpl w:val="8410CBAE"/>
    <w:lvl w:ilvl="0" w:tplc="64A6B118">
      <w:start w:val="1"/>
      <w:numFmt w:val="lowerLetter"/>
      <w:lvlText w:val="%1-"/>
      <w:lvlJc w:val="left"/>
      <w:pPr>
        <w:ind w:left="1440" w:hanging="360"/>
      </w:pPr>
      <w:rPr>
        <w:rFonts w:asciiTheme="minorHAnsi" w:eastAsiaTheme="minorHAnsi" w:hAnsiTheme="minorHAnsi" w:cstheme="minorBidi"/>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0C466D2"/>
    <w:multiLevelType w:val="hybridMultilevel"/>
    <w:tmpl w:val="2720530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121D4D"/>
    <w:multiLevelType w:val="hybridMultilevel"/>
    <w:tmpl w:val="B388E32C"/>
    <w:lvl w:ilvl="0" w:tplc="46FC9F4C">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0B6D4C"/>
    <w:multiLevelType w:val="hybridMultilevel"/>
    <w:tmpl w:val="A3DA65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1062D6"/>
    <w:multiLevelType w:val="hybridMultilevel"/>
    <w:tmpl w:val="B5FCF1E8"/>
    <w:lvl w:ilvl="0" w:tplc="240C404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0EC11F3"/>
    <w:multiLevelType w:val="hybridMultilevel"/>
    <w:tmpl w:val="C792E142"/>
    <w:lvl w:ilvl="0" w:tplc="138A14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37A0B47"/>
    <w:multiLevelType w:val="hybridMultilevel"/>
    <w:tmpl w:val="8410E7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A660E6"/>
    <w:multiLevelType w:val="hybridMultilevel"/>
    <w:tmpl w:val="556A24EC"/>
    <w:lvl w:ilvl="0" w:tplc="469661BE">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39A10CD5"/>
    <w:multiLevelType w:val="hybridMultilevel"/>
    <w:tmpl w:val="A00A2D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532E06"/>
    <w:multiLevelType w:val="hybridMultilevel"/>
    <w:tmpl w:val="8342198A"/>
    <w:lvl w:ilvl="0" w:tplc="BD06194A">
      <w:start w:val="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E01B55"/>
    <w:multiLevelType w:val="hybridMultilevel"/>
    <w:tmpl w:val="7638AD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8779F6"/>
    <w:multiLevelType w:val="hybridMultilevel"/>
    <w:tmpl w:val="3FD680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B3771A"/>
    <w:multiLevelType w:val="hybridMultilevel"/>
    <w:tmpl w:val="369094DE"/>
    <w:lvl w:ilvl="0" w:tplc="CD70B6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E377C2"/>
    <w:multiLevelType w:val="hybridMultilevel"/>
    <w:tmpl w:val="68EA46F8"/>
    <w:lvl w:ilvl="0" w:tplc="46B03332">
      <w:start w:val="1"/>
      <w:numFmt w:val="decimal"/>
      <w:lvlText w:val="%1-"/>
      <w:lvlJc w:val="left"/>
      <w:pPr>
        <w:ind w:left="1440" w:hanging="360"/>
      </w:pPr>
      <w:rPr>
        <w:rFonts w:hint="default"/>
        <w:b/>
        <w:sz w:val="26"/>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493B2343"/>
    <w:multiLevelType w:val="hybridMultilevel"/>
    <w:tmpl w:val="CE7AB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AF6F12"/>
    <w:multiLevelType w:val="hybridMultilevel"/>
    <w:tmpl w:val="EFE85A0C"/>
    <w:lvl w:ilvl="0" w:tplc="3C68E3EA">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B96523"/>
    <w:multiLevelType w:val="hybridMultilevel"/>
    <w:tmpl w:val="924A873A"/>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9" w15:restartNumberingAfterBreak="0">
    <w:nsid w:val="4FE25107"/>
    <w:multiLevelType w:val="hybridMultilevel"/>
    <w:tmpl w:val="A26EFE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65389B"/>
    <w:multiLevelType w:val="hybridMultilevel"/>
    <w:tmpl w:val="F8A8FF26"/>
    <w:lvl w:ilvl="0" w:tplc="B5C86436">
      <w:start w:val="1"/>
      <w:numFmt w:val="decimal"/>
      <w:lvlText w:val="%1-"/>
      <w:lvlJc w:val="left"/>
      <w:pPr>
        <w:ind w:left="1080" w:hanging="360"/>
      </w:pPr>
      <w:rPr>
        <w:rFonts w:hint="default"/>
        <w:b/>
        <w:sz w:val="2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46F7886"/>
    <w:multiLevelType w:val="hybridMultilevel"/>
    <w:tmpl w:val="E0EC6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EA6A94"/>
    <w:multiLevelType w:val="hybridMultilevel"/>
    <w:tmpl w:val="F85C9E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581024"/>
    <w:multiLevelType w:val="hybridMultilevel"/>
    <w:tmpl w:val="EB64F430"/>
    <w:lvl w:ilvl="0" w:tplc="1B26CDA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62300504"/>
    <w:multiLevelType w:val="hybridMultilevel"/>
    <w:tmpl w:val="42505904"/>
    <w:lvl w:ilvl="0" w:tplc="F800C5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9DC6921"/>
    <w:multiLevelType w:val="hybridMultilevel"/>
    <w:tmpl w:val="5A5870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E30434"/>
    <w:multiLevelType w:val="hybridMultilevel"/>
    <w:tmpl w:val="21DA1CC8"/>
    <w:lvl w:ilvl="0" w:tplc="3B64CA52">
      <w:start w:val="1"/>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6D523275"/>
    <w:multiLevelType w:val="hybridMultilevel"/>
    <w:tmpl w:val="9EA47798"/>
    <w:lvl w:ilvl="0" w:tplc="DD243320">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ED81FA8"/>
    <w:multiLevelType w:val="hybridMultilevel"/>
    <w:tmpl w:val="8A6A66C6"/>
    <w:lvl w:ilvl="0" w:tplc="B1E095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6D375F"/>
    <w:multiLevelType w:val="hybridMultilevel"/>
    <w:tmpl w:val="0DF6D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AA41D2"/>
    <w:multiLevelType w:val="hybridMultilevel"/>
    <w:tmpl w:val="4864AC8E"/>
    <w:lvl w:ilvl="0" w:tplc="CA7EBA3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A42CD3"/>
    <w:multiLevelType w:val="hybridMultilevel"/>
    <w:tmpl w:val="BFD60E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4221412">
    <w:abstractNumId w:val="13"/>
  </w:num>
  <w:num w:numId="2" w16cid:durableId="2016640052">
    <w:abstractNumId w:val="8"/>
  </w:num>
  <w:num w:numId="3" w16cid:durableId="1655983332">
    <w:abstractNumId w:val="3"/>
  </w:num>
  <w:num w:numId="4" w16cid:durableId="18429938">
    <w:abstractNumId w:val="7"/>
  </w:num>
  <w:num w:numId="5" w16cid:durableId="375550389">
    <w:abstractNumId w:val="24"/>
  </w:num>
  <w:num w:numId="6" w16cid:durableId="1863670568">
    <w:abstractNumId w:val="2"/>
  </w:num>
  <w:num w:numId="7" w16cid:durableId="1100639516">
    <w:abstractNumId w:val="26"/>
  </w:num>
  <w:num w:numId="8" w16cid:durableId="719474932">
    <w:abstractNumId w:val="30"/>
  </w:num>
  <w:num w:numId="9" w16cid:durableId="1538926570">
    <w:abstractNumId w:val="14"/>
  </w:num>
  <w:num w:numId="10" w16cid:durableId="1699889342">
    <w:abstractNumId w:val="27"/>
  </w:num>
  <w:num w:numId="11" w16cid:durableId="986780215">
    <w:abstractNumId w:val="23"/>
  </w:num>
  <w:num w:numId="12" w16cid:durableId="904799918">
    <w:abstractNumId w:val="25"/>
  </w:num>
  <w:num w:numId="13" w16cid:durableId="1433668963">
    <w:abstractNumId w:val="0"/>
  </w:num>
  <w:num w:numId="14" w16cid:durableId="1160853946">
    <w:abstractNumId w:val="17"/>
  </w:num>
  <w:num w:numId="15" w16cid:durableId="2139494036">
    <w:abstractNumId w:val="21"/>
  </w:num>
  <w:num w:numId="16" w16cid:durableId="1259371118">
    <w:abstractNumId w:val="6"/>
  </w:num>
  <w:num w:numId="17" w16cid:durableId="153571378">
    <w:abstractNumId w:val="28"/>
  </w:num>
  <w:num w:numId="18" w16cid:durableId="415791112">
    <w:abstractNumId w:val="4"/>
  </w:num>
  <w:num w:numId="19" w16cid:durableId="1321033717">
    <w:abstractNumId w:val="31"/>
  </w:num>
  <w:num w:numId="20" w16cid:durableId="345523687">
    <w:abstractNumId w:val="1"/>
  </w:num>
  <w:num w:numId="21" w16cid:durableId="5452078">
    <w:abstractNumId w:val="22"/>
  </w:num>
  <w:num w:numId="22" w16cid:durableId="1051660449">
    <w:abstractNumId w:val="5"/>
  </w:num>
  <w:num w:numId="23" w16cid:durableId="380598708">
    <w:abstractNumId w:val="19"/>
  </w:num>
  <w:num w:numId="24" w16cid:durableId="670178741">
    <w:abstractNumId w:val="29"/>
  </w:num>
  <w:num w:numId="25" w16cid:durableId="1066955407">
    <w:abstractNumId w:val="9"/>
  </w:num>
  <w:num w:numId="26" w16cid:durableId="1877228960">
    <w:abstractNumId w:val="11"/>
  </w:num>
  <w:num w:numId="27" w16cid:durableId="841353471">
    <w:abstractNumId w:val="16"/>
  </w:num>
  <w:num w:numId="28" w16cid:durableId="1232961152">
    <w:abstractNumId w:val="12"/>
  </w:num>
  <w:num w:numId="29" w16cid:durableId="1054352888">
    <w:abstractNumId w:val="18"/>
  </w:num>
  <w:num w:numId="30" w16cid:durableId="1506676718">
    <w:abstractNumId w:val="20"/>
  </w:num>
  <w:num w:numId="31" w16cid:durableId="1611349623">
    <w:abstractNumId w:val="15"/>
  </w:num>
  <w:num w:numId="32" w16cid:durableId="1935245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30"/>
    <w:rsid w:val="00023AF5"/>
    <w:rsid w:val="000556D1"/>
    <w:rsid w:val="00073E68"/>
    <w:rsid w:val="000A71C7"/>
    <w:rsid w:val="0013747E"/>
    <w:rsid w:val="001823E1"/>
    <w:rsid w:val="001A68ED"/>
    <w:rsid w:val="00272D83"/>
    <w:rsid w:val="002B489E"/>
    <w:rsid w:val="002B68BB"/>
    <w:rsid w:val="0030053D"/>
    <w:rsid w:val="003659D1"/>
    <w:rsid w:val="00397AAF"/>
    <w:rsid w:val="003E13A9"/>
    <w:rsid w:val="003E4795"/>
    <w:rsid w:val="004B2A30"/>
    <w:rsid w:val="004C7AF1"/>
    <w:rsid w:val="004D68BD"/>
    <w:rsid w:val="005D30D7"/>
    <w:rsid w:val="00621145"/>
    <w:rsid w:val="00652FD1"/>
    <w:rsid w:val="00670AF5"/>
    <w:rsid w:val="006A332C"/>
    <w:rsid w:val="006B13CB"/>
    <w:rsid w:val="006C41B0"/>
    <w:rsid w:val="007158C3"/>
    <w:rsid w:val="007641C5"/>
    <w:rsid w:val="00771104"/>
    <w:rsid w:val="00786F30"/>
    <w:rsid w:val="007A18FB"/>
    <w:rsid w:val="007F5083"/>
    <w:rsid w:val="008371F2"/>
    <w:rsid w:val="008E16DC"/>
    <w:rsid w:val="009472A2"/>
    <w:rsid w:val="00A034EA"/>
    <w:rsid w:val="00A202DB"/>
    <w:rsid w:val="00A82BB8"/>
    <w:rsid w:val="00AA1E19"/>
    <w:rsid w:val="00B30D86"/>
    <w:rsid w:val="00B559FC"/>
    <w:rsid w:val="00B723CF"/>
    <w:rsid w:val="00C81854"/>
    <w:rsid w:val="00CA4697"/>
    <w:rsid w:val="00D95182"/>
    <w:rsid w:val="00DB0BC0"/>
    <w:rsid w:val="00E21D6C"/>
    <w:rsid w:val="00E225E1"/>
    <w:rsid w:val="00E363F9"/>
    <w:rsid w:val="00E46F87"/>
    <w:rsid w:val="00F32F81"/>
    <w:rsid w:val="00F4391B"/>
    <w:rsid w:val="00FC31B1"/>
    <w:rsid w:val="00FC3521"/>
    <w:rsid w:val="00FC7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1158"/>
  <w15:chartTrackingRefBased/>
  <w15:docId w15:val="{AAC69EE8-F515-4867-A95D-90C7E435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2BB8"/>
    <w:pPr>
      <w:tabs>
        <w:tab w:val="center" w:pos="4536"/>
        <w:tab w:val="right" w:pos="9072"/>
      </w:tabs>
      <w:spacing w:after="0" w:line="240" w:lineRule="auto"/>
    </w:pPr>
  </w:style>
  <w:style w:type="character" w:customStyle="1" w:styleId="En-tteCar">
    <w:name w:val="En-tête Car"/>
    <w:basedOn w:val="Policepardfaut"/>
    <w:link w:val="En-tte"/>
    <w:uiPriority w:val="99"/>
    <w:rsid w:val="00A82BB8"/>
  </w:style>
  <w:style w:type="paragraph" w:styleId="Pieddepage">
    <w:name w:val="footer"/>
    <w:basedOn w:val="Normal"/>
    <w:link w:val="PieddepageCar"/>
    <w:uiPriority w:val="99"/>
    <w:unhideWhenUsed/>
    <w:rsid w:val="00A82B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BB8"/>
  </w:style>
  <w:style w:type="paragraph" w:styleId="Paragraphedeliste">
    <w:name w:val="List Paragraph"/>
    <w:basedOn w:val="Normal"/>
    <w:uiPriority w:val="34"/>
    <w:qFormat/>
    <w:rsid w:val="00A82BB8"/>
    <w:pPr>
      <w:ind w:left="720"/>
      <w:contextualSpacing/>
    </w:pPr>
  </w:style>
  <w:style w:type="paragraph" w:styleId="Sansinterligne">
    <w:name w:val="No Spacing"/>
    <w:link w:val="SansinterligneCar"/>
    <w:uiPriority w:val="1"/>
    <w:qFormat/>
    <w:rsid w:val="0030053D"/>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30053D"/>
    <w:rPr>
      <w:rFonts w:eastAsiaTheme="minorEastAsia"/>
      <w:kern w:val="0"/>
      <w:lang w:eastAsia="fr-FR"/>
      <w14:ligatures w14:val="none"/>
    </w:rPr>
  </w:style>
  <w:style w:type="character" w:styleId="Rfrenceintense">
    <w:name w:val="Intense Reference"/>
    <w:basedOn w:val="Policepardfaut"/>
    <w:uiPriority w:val="32"/>
    <w:qFormat/>
    <w:rsid w:val="007F5083"/>
    <w:rPr>
      <w:b/>
      <w:bCs/>
      <w:smallCaps/>
      <w:color w:val="4472C4" w:themeColor="accent1"/>
      <w:spacing w:val="5"/>
    </w:rPr>
  </w:style>
  <w:style w:type="character" w:styleId="Accentuation">
    <w:name w:val="Emphasis"/>
    <w:basedOn w:val="Policepardfaut"/>
    <w:uiPriority w:val="20"/>
    <w:qFormat/>
    <w:rsid w:val="007F5083"/>
    <w:rPr>
      <w:i/>
      <w:iCs/>
    </w:rPr>
  </w:style>
  <w:style w:type="character" w:styleId="Rfrencelgre">
    <w:name w:val="Subtle Reference"/>
    <w:basedOn w:val="Policepardfaut"/>
    <w:uiPriority w:val="31"/>
    <w:qFormat/>
    <w:rsid w:val="007F5083"/>
    <w:rPr>
      <w:smallCaps/>
      <w:color w:val="5A5A5A" w:themeColor="text1" w:themeTint="A5"/>
    </w:rPr>
  </w:style>
  <w:style w:type="character" w:styleId="Lienhypertexte">
    <w:name w:val="Hyperlink"/>
    <w:basedOn w:val="Policepardfaut"/>
    <w:uiPriority w:val="99"/>
    <w:unhideWhenUsed/>
    <w:rsid w:val="00A202DB"/>
    <w:rPr>
      <w:color w:val="0563C1" w:themeColor="hyperlink"/>
      <w:u w:val="single"/>
    </w:rPr>
  </w:style>
  <w:style w:type="character" w:styleId="Mentionnonrsolue">
    <w:name w:val="Unresolved Mention"/>
    <w:basedOn w:val="Policepardfaut"/>
    <w:uiPriority w:val="99"/>
    <w:semiHidden/>
    <w:unhideWhenUsed/>
    <w:rsid w:val="00A20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wildlife.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sc.org" TargetMode="External"/><Relationship Id="rId17" Type="http://schemas.openxmlformats.org/officeDocument/2006/relationships/hyperlink" Target="http://www.sustainablefurnishings.org" TargetMode="External"/><Relationship Id="rId2" Type="http://schemas.openxmlformats.org/officeDocument/2006/relationships/numbering" Target="numbering.xml"/><Relationship Id="rId16" Type="http://schemas.openxmlformats.org/officeDocument/2006/relationships/hyperlink" Target="http://www.researchgate.ne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sts.org" TargetMode="External"/><Relationship Id="rId5" Type="http://schemas.openxmlformats.org/officeDocument/2006/relationships/webSettings" Target="webSettings.xml"/><Relationship Id="rId15" Type="http://schemas.openxmlformats.org/officeDocument/2006/relationships/hyperlink" Target="http://www.frontiersin.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r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DAEB669CB4D59ADAC9C5A5DCB0FA8"/>
        <w:category>
          <w:name w:val="Général"/>
          <w:gallery w:val="placeholder"/>
        </w:category>
        <w:types>
          <w:type w:val="bbPlcHdr"/>
        </w:types>
        <w:behaviors>
          <w:behavior w:val="content"/>
        </w:behaviors>
        <w:guid w:val="{47957BFB-CDF6-4A3F-97B3-2E175EBF91BB}"/>
      </w:docPartPr>
      <w:docPartBody>
        <w:p w:rsidR="00000000" w:rsidRDefault="00E73062" w:rsidP="00E73062">
          <w:pPr>
            <w:pStyle w:val="031DAEB669CB4D59ADAC9C5A5DCB0FA8"/>
          </w:pPr>
          <w:r>
            <w:t>[Tapez ici]</w:t>
          </w:r>
        </w:p>
      </w:docPartBody>
    </w:docPart>
    <w:docPart>
      <w:docPartPr>
        <w:name w:val="DCE715A452DC462A8EE594FF2F68A006"/>
        <w:category>
          <w:name w:val="Général"/>
          <w:gallery w:val="placeholder"/>
        </w:category>
        <w:types>
          <w:type w:val="bbPlcHdr"/>
        </w:types>
        <w:behaviors>
          <w:behavior w:val="content"/>
        </w:behaviors>
        <w:guid w:val="{A76D75A7-98E8-41DC-B5B3-8ECBBB26773F}"/>
      </w:docPartPr>
      <w:docPartBody>
        <w:p w:rsidR="00000000" w:rsidRDefault="00E73062" w:rsidP="00E73062">
          <w:pPr>
            <w:pStyle w:val="DCE715A452DC462A8EE594FF2F68A006"/>
          </w:pPr>
          <w:r>
            <w:rPr>
              <w:rFonts w:asciiTheme="majorHAnsi" w:eastAsiaTheme="majorEastAsia" w:hAnsiTheme="majorHAnsi" w:cstheme="majorBidi"/>
              <w:caps/>
              <w:color w:val="4472C4" w:themeColor="accent1"/>
              <w:sz w:val="80"/>
              <w:szCs w:val="80"/>
            </w:rPr>
            <w:t>[Titre du document]</w:t>
          </w:r>
        </w:p>
      </w:docPartBody>
    </w:docPart>
    <w:docPart>
      <w:docPartPr>
        <w:name w:val="7236FB4315B94E909E6EAE7154063199"/>
        <w:category>
          <w:name w:val="Général"/>
          <w:gallery w:val="placeholder"/>
        </w:category>
        <w:types>
          <w:type w:val="bbPlcHdr"/>
        </w:types>
        <w:behaviors>
          <w:behavior w:val="content"/>
        </w:behaviors>
        <w:guid w:val="{71C551ED-7F90-47E5-BD0E-CD79DA9C46D9}"/>
      </w:docPartPr>
      <w:docPartBody>
        <w:p w:rsidR="00000000" w:rsidRDefault="00E73062" w:rsidP="00E73062">
          <w:pPr>
            <w:pStyle w:val="7236FB4315B94E909E6EAE7154063199"/>
          </w:pPr>
          <w:r>
            <w:rPr>
              <w:color w:val="4472C4" w:themeColor="accent1"/>
              <w:sz w:val="28"/>
              <w:szCs w:val="28"/>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62"/>
    <w:rsid w:val="007825A5"/>
    <w:rsid w:val="00E73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31DAEB669CB4D59ADAC9C5A5DCB0FA8">
    <w:name w:val="031DAEB669CB4D59ADAC9C5A5DCB0FA8"/>
    <w:rsid w:val="00E73062"/>
  </w:style>
  <w:style w:type="paragraph" w:customStyle="1" w:styleId="DCE715A452DC462A8EE594FF2F68A006">
    <w:name w:val="DCE715A452DC462A8EE594FF2F68A006"/>
    <w:rsid w:val="00E73062"/>
  </w:style>
  <w:style w:type="paragraph" w:customStyle="1" w:styleId="D5C2EA9290404E74BBD3DE6D6F08C75B">
    <w:name w:val="D5C2EA9290404E74BBD3DE6D6F08C75B"/>
    <w:rsid w:val="00E73062"/>
  </w:style>
  <w:style w:type="paragraph" w:customStyle="1" w:styleId="7236FB4315B94E909E6EAE7154063199">
    <w:name w:val="7236FB4315B94E909E6EAE7154063199"/>
    <w:rsid w:val="00E73062"/>
  </w:style>
  <w:style w:type="paragraph" w:customStyle="1" w:styleId="8AAC854885AD4AD98D5CB5BE1E1863AA">
    <w:name w:val="8AAC854885AD4AD98D5CB5BE1E1863AA"/>
    <w:rsid w:val="00E73062"/>
  </w:style>
  <w:style w:type="paragraph" w:customStyle="1" w:styleId="7C558CCEC06A4BC0BDDF62F049F02C70">
    <w:name w:val="7C558CCEC06A4BC0BDDF62F049F02C70"/>
    <w:rsid w:val="00E73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2024-01-01T00:00:00</PublishDate>
  <Abstract/>
  <CompanyAddress>Lomé TOGO</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5766</Words>
  <Characters>31713</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document de concours</vt:lpstr>
    </vt:vector>
  </TitlesOfParts>
  <Company>Institut supérieur de bâtiment et du design ayin’a : ISBA</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concours</dc:title>
  <dc:subject>L’Alliance de la Technologie et de la Gestion Forestière Responsable pour une Industrie du meuble Ecologique</dc:subject>
  <dc:creator>Léandre Locoh</dc:creator>
  <cp:keywords/>
  <dc:description/>
  <cp:lastModifiedBy>Léandre Locoh</cp:lastModifiedBy>
  <cp:revision>2</cp:revision>
  <dcterms:created xsi:type="dcterms:W3CDTF">2024-01-31T13:58:00Z</dcterms:created>
  <dcterms:modified xsi:type="dcterms:W3CDTF">2024-01-31T13:58:00Z</dcterms:modified>
</cp:coreProperties>
</file>